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7B43" w14:textId="77777777" w:rsidR="00E85BB5" w:rsidRPr="0042307B" w:rsidRDefault="00E85BB5" w:rsidP="00E85BB5">
      <w:pPr>
        <w:spacing w:after="0" w:line="240" w:lineRule="auto"/>
        <w:jc w:val="both"/>
        <w:textAlignment w:val="baseline"/>
        <w:rPr>
          <w:rFonts w:ascii="Segoe UI" w:eastAsia="Times New Roman" w:hAnsi="Segoe UI" w:cs="Segoe UI"/>
          <w:kern w:val="0"/>
          <w:sz w:val="18"/>
          <w:szCs w:val="18"/>
          <w:lang w:eastAsia="nl-BE"/>
          <w14:ligatures w14:val="none"/>
        </w:rPr>
      </w:pPr>
      <w:r w:rsidRPr="0042307B">
        <w:rPr>
          <w:rFonts w:ascii="Arial" w:eastAsia="Times New Roman" w:hAnsi="Arial" w:cs="Arial"/>
          <w:kern w:val="0"/>
          <w:lang w:eastAsia="nl-BE"/>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4"/>
        <w:gridCol w:w="3014"/>
        <w:gridCol w:w="3028"/>
      </w:tblGrid>
      <w:tr w:rsidR="00E85BB5" w:rsidRPr="00B33A48" w14:paraId="497EFE3B" w14:textId="77777777" w:rsidTr="00212050">
        <w:trPr>
          <w:trHeight w:val="300"/>
        </w:trPr>
        <w:tc>
          <w:tcPr>
            <w:tcW w:w="90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568026" w14:textId="77777777" w:rsidR="00E85BB5" w:rsidRPr="0042307B" w:rsidRDefault="00E85BB5" w:rsidP="00212050">
            <w:pPr>
              <w:spacing w:after="0" w:line="240" w:lineRule="auto"/>
              <w:jc w:val="center"/>
              <w:textAlignment w:val="baseline"/>
              <w:rPr>
                <w:rFonts w:ascii="Times New Roman" w:eastAsia="Times New Roman" w:hAnsi="Times New Roman" w:cs="Times New Roman"/>
                <w:kern w:val="0"/>
                <w:lang w:val="fr-FR" w:eastAsia="nl-BE"/>
                <w14:ligatures w14:val="none"/>
              </w:rPr>
            </w:pPr>
            <w:r w:rsidRPr="0042307B">
              <w:rPr>
                <w:rFonts w:ascii="Times New Roman" w:eastAsia="Times New Roman" w:hAnsi="Times New Roman" w:cs="Times New Roman"/>
                <w:b/>
                <w:bCs/>
                <w:kern w:val="0"/>
                <w:lang w:val="fr-FR" w:eastAsia="nl-BE"/>
                <w14:ligatures w14:val="none"/>
              </w:rPr>
              <w:t xml:space="preserve">Réponse à la Question écrite à la Ministre Matz – </w:t>
            </w:r>
            <w:proofErr w:type="spellStart"/>
            <w:r w:rsidRPr="0042307B">
              <w:rPr>
                <w:rFonts w:ascii="Times New Roman" w:eastAsia="Times New Roman" w:hAnsi="Times New Roman" w:cs="Times New Roman"/>
                <w:b/>
                <w:bCs/>
                <w:kern w:val="0"/>
                <w:lang w:val="fr-FR" w:eastAsia="nl-BE"/>
                <w14:ligatures w14:val="none"/>
              </w:rPr>
              <w:t>Antwoord</w:t>
            </w:r>
            <w:proofErr w:type="spellEnd"/>
            <w:r w:rsidRPr="0042307B">
              <w:rPr>
                <w:rFonts w:ascii="Times New Roman" w:eastAsia="Times New Roman" w:hAnsi="Times New Roman" w:cs="Times New Roman"/>
                <w:b/>
                <w:bCs/>
                <w:kern w:val="0"/>
                <w:lang w:val="fr-FR" w:eastAsia="nl-BE"/>
                <w14:ligatures w14:val="none"/>
              </w:rPr>
              <w:t xml:space="preserve"> op de </w:t>
            </w:r>
            <w:proofErr w:type="spellStart"/>
            <w:r w:rsidRPr="0042307B">
              <w:rPr>
                <w:rFonts w:ascii="Times New Roman" w:eastAsia="Times New Roman" w:hAnsi="Times New Roman" w:cs="Times New Roman"/>
                <w:b/>
                <w:bCs/>
                <w:kern w:val="0"/>
                <w:lang w:val="fr-FR" w:eastAsia="nl-BE"/>
                <w14:ligatures w14:val="none"/>
              </w:rPr>
              <w:t>Schriftelijke</w:t>
            </w:r>
            <w:proofErr w:type="spellEnd"/>
            <w:r w:rsidRPr="0042307B">
              <w:rPr>
                <w:rFonts w:ascii="Times New Roman" w:eastAsia="Times New Roman" w:hAnsi="Times New Roman" w:cs="Times New Roman"/>
                <w:b/>
                <w:bCs/>
                <w:kern w:val="0"/>
                <w:lang w:val="fr-FR" w:eastAsia="nl-BE"/>
                <w14:ligatures w14:val="none"/>
              </w:rPr>
              <w:t xml:space="preserve"> </w:t>
            </w:r>
            <w:proofErr w:type="spellStart"/>
            <w:r w:rsidRPr="0042307B">
              <w:rPr>
                <w:rFonts w:ascii="Times New Roman" w:eastAsia="Times New Roman" w:hAnsi="Times New Roman" w:cs="Times New Roman"/>
                <w:b/>
                <w:bCs/>
                <w:kern w:val="0"/>
                <w:lang w:val="fr-FR" w:eastAsia="nl-BE"/>
                <w14:ligatures w14:val="none"/>
              </w:rPr>
              <w:t>Vraag</w:t>
            </w:r>
            <w:proofErr w:type="spellEnd"/>
            <w:r w:rsidRPr="0042307B">
              <w:rPr>
                <w:rFonts w:ascii="Times New Roman" w:eastAsia="Times New Roman" w:hAnsi="Times New Roman" w:cs="Times New Roman"/>
                <w:b/>
                <w:bCs/>
                <w:kern w:val="0"/>
                <w:lang w:val="fr-FR" w:eastAsia="nl-BE"/>
                <w14:ligatures w14:val="none"/>
              </w:rPr>
              <w:t xml:space="preserve"> </w:t>
            </w:r>
            <w:proofErr w:type="spellStart"/>
            <w:r w:rsidRPr="0042307B">
              <w:rPr>
                <w:rFonts w:ascii="Times New Roman" w:eastAsia="Times New Roman" w:hAnsi="Times New Roman" w:cs="Times New Roman"/>
                <w:b/>
                <w:bCs/>
                <w:kern w:val="0"/>
                <w:lang w:val="fr-FR" w:eastAsia="nl-BE"/>
                <w14:ligatures w14:val="none"/>
              </w:rPr>
              <w:t>aan</w:t>
            </w:r>
            <w:proofErr w:type="spellEnd"/>
            <w:r w:rsidRPr="0042307B">
              <w:rPr>
                <w:rFonts w:ascii="Times New Roman" w:eastAsia="Times New Roman" w:hAnsi="Times New Roman" w:cs="Times New Roman"/>
                <w:b/>
                <w:bCs/>
                <w:kern w:val="0"/>
                <w:lang w:val="fr-FR" w:eastAsia="nl-BE"/>
                <w14:ligatures w14:val="none"/>
              </w:rPr>
              <w:t xml:space="preserve"> </w:t>
            </w:r>
            <w:proofErr w:type="spellStart"/>
            <w:r w:rsidRPr="0042307B">
              <w:rPr>
                <w:rFonts w:ascii="Times New Roman" w:eastAsia="Times New Roman" w:hAnsi="Times New Roman" w:cs="Times New Roman"/>
                <w:b/>
                <w:bCs/>
                <w:kern w:val="0"/>
                <w:lang w:val="fr-FR" w:eastAsia="nl-BE"/>
                <w14:ligatures w14:val="none"/>
              </w:rPr>
              <w:t>Minister</w:t>
            </w:r>
            <w:proofErr w:type="spellEnd"/>
            <w:r w:rsidRPr="0042307B">
              <w:rPr>
                <w:rFonts w:ascii="Times New Roman" w:eastAsia="Times New Roman" w:hAnsi="Times New Roman" w:cs="Times New Roman"/>
                <w:b/>
                <w:bCs/>
                <w:kern w:val="0"/>
                <w:lang w:val="fr-FR" w:eastAsia="nl-BE"/>
                <w14:ligatures w14:val="none"/>
              </w:rPr>
              <w:t xml:space="preserve"> Matz</w:t>
            </w:r>
            <w:r w:rsidRPr="0042307B">
              <w:rPr>
                <w:rFonts w:ascii="Times New Roman" w:eastAsia="Times New Roman" w:hAnsi="Times New Roman" w:cs="Times New Roman"/>
                <w:kern w:val="0"/>
                <w:lang w:val="fr-FR" w:eastAsia="nl-BE"/>
                <w14:ligatures w14:val="none"/>
              </w:rPr>
              <w:t> </w:t>
            </w:r>
          </w:p>
        </w:tc>
      </w:tr>
      <w:tr w:rsidR="00E85BB5" w:rsidRPr="0042307B" w14:paraId="0D644988" w14:textId="77777777" w:rsidTr="00212050">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7EC01C4" w14:textId="649BBA92" w:rsidR="00E85BB5" w:rsidRPr="0042307B" w:rsidRDefault="00E85BB5" w:rsidP="00212050">
            <w:pPr>
              <w:spacing w:after="0" w:line="240" w:lineRule="auto"/>
              <w:textAlignment w:val="baseline"/>
              <w:rPr>
                <w:rFonts w:ascii="Times New Roman" w:eastAsia="Times New Roman" w:hAnsi="Times New Roman" w:cs="Times New Roman"/>
                <w:kern w:val="0"/>
                <w:lang w:eastAsia="nl-BE"/>
                <w14:ligatures w14:val="none"/>
              </w:rPr>
            </w:pPr>
            <w:r w:rsidRPr="0042307B">
              <w:rPr>
                <w:rFonts w:ascii="Times New Roman" w:eastAsia="Times New Roman" w:hAnsi="Times New Roman" w:cs="Times New Roman"/>
                <w:kern w:val="0"/>
                <w:lang w:val="fr-FR" w:eastAsia="nl-BE"/>
                <w14:ligatures w14:val="none"/>
              </w:rPr>
              <w:t xml:space="preserve">N° </w:t>
            </w:r>
            <w:r>
              <w:rPr>
                <w:rFonts w:ascii="Times New Roman" w:eastAsia="Times New Roman" w:hAnsi="Times New Roman" w:cs="Times New Roman"/>
                <w:kern w:val="0"/>
                <w:lang w:val="fr-FR" w:eastAsia="nl-BE"/>
                <w14:ligatures w14:val="none"/>
              </w:rPr>
              <w:t>20</w:t>
            </w:r>
          </w:p>
        </w:tc>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40C77FF" w14:textId="26A011F9" w:rsidR="00E85BB5" w:rsidRPr="0042307B" w:rsidRDefault="00E85BB5"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Renovatie Justitiepaleis</w:t>
            </w:r>
          </w:p>
        </w:tc>
      </w:tr>
      <w:tr w:rsidR="00E85BB5" w:rsidRPr="0042307B" w14:paraId="597E23B4" w14:textId="77777777" w:rsidTr="00212050">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B659C5A" w14:textId="5D3E21E5" w:rsidR="00E85BB5" w:rsidRPr="0042307B" w:rsidRDefault="00E85BB5"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Britt Huybrechts</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42C2081" w14:textId="53329CA9" w:rsidR="00E85BB5" w:rsidRPr="0042307B" w:rsidRDefault="00E85BB5" w:rsidP="00212050">
            <w:pPr>
              <w:spacing w:after="0" w:line="240" w:lineRule="auto"/>
              <w:textAlignment w:val="baseline"/>
              <w:rPr>
                <w:rFonts w:ascii="Times New Roman" w:eastAsia="Times New Roman" w:hAnsi="Times New Roman" w:cs="Times New Roman"/>
                <w:kern w:val="0"/>
                <w:lang w:eastAsia="nl-BE"/>
                <w14:ligatures w14:val="none"/>
              </w:rPr>
            </w:pPr>
            <w:r>
              <w:rPr>
                <w:rFonts w:ascii="Times New Roman" w:eastAsia="Times New Roman" w:hAnsi="Times New Roman" w:cs="Times New Roman"/>
                <w:kern w:val="0"/>
                <w:lang w:eastAsia="nl-BE"/>
                <w14:ligatures w14:val="none"/>
              </w:rPr>
              <w:t>VB</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BE7DFB7" w14:textId="77777777" w:rsidR="00E85BB5" w:rsidRPr="0042307B" w:rsidRDefault="00E85BB5" w:rsidP="00212050">
            <w:pPr>
              <w:spacing w:after="0" w:line="240" w:lineRule="auto"/>
              <w:textAlignment w:val="baseline"/>
              <w:rPr>
                <w:rFonts w:ascii="Times New Roman" w:eastAsia="Times New Roman" w:hAnsi="Times New Roman" w:cs="Times New Roman"/>
                <w:kern w:val="0"/>
                <w:lang w:eastAsia="nl-BE"/>
                <w14:ligatures w14:val="none"/>
              </w:rPr>
            </w:pPr>
          </w:p>
        </w:tc>
      </w:tr>
    </w:tbl>
    <w:p w14:paraId="572CA162" w14:textId="77777777" w:rsidR="00E85BB5" w:rsidRDefault="00E85BB5" w:rsidP="00E85BB5"/>
    <w:tbl>
      <w:tblPr>
        <w:tblStyle w:val="TableGrid"/>
        <w:tblW w:w="0" w:type="auto"/>
        <w:tblLook w:val="04A0" w:firstRow="1" w:lastRow="0" w:firstColumn="1" w:lastColumn="0" w:noHBand="0" w:noVBand="1"/>
      </w:tblPr>
      <w:tblGrid>
        <w:gridCol w:w="4531"/>
        <w:gridCol w:w="4531"/>
      </w:tblGrid>
      <w:tr w:rsidR="00E85BB5" w:rsidRPr="00B33A48" w14:paraId="3907AA63" w14:textId="77777777" w:rsidTr="00212050">
        <w:tc>
          <w:tcPr>
            <w:tcW w:w="4531" w:type="dxa"/>
          </w:tcPr>
          <w:p w14:paraId="0F5C31B5"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fr-BE"/>
              </w:rPr>
              <w:t>1 )</w:t>
            </w:r>
            <w:r>
              <w:rPr>
                <w:rStyle w:val="eop"/>
                <w:rFonts w:ascii="Century Gothic" w:eastAsiaTheme="majorEastAsia" w:hAnsi="Century Gothic" w:cs="Segoe UI"/>
                <w:color w:val="000000"/>
                <w:sz w:val="22"/>
                <w:szCs w:val="22"/>
              </w:rPr>
              <w:t> </w:t>
            </w:r>
          </w:p>
          <w:p w14:paraId="5EEBA074"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107768B8" w14:textId="77777777" w:rsidR="00E85BB5" w:rsidRDefault="00E85BB5" w:rsidP="00E85BB5">
            <w:pPr>
              <w:pStyle w:val="paragraph"/>
              <w:numPr>
                <w:ilvl w:val="0"/>
                <w:numId w:val="30"/>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De restauratie van de gevels van het Justitiepaleis verloopt in vier fasen:</w:t>
            </w:r>
            <w:r>
              <w:rPr>
                <w:rStyle w:val="eop"/>
                <w:rFonts w:ascii="Century Gothic" w:eastAsiaTheme="majorEastAsia" w:hAnsi="Century Gothic" w:cs="Segoe UI"/>
                <w:sz w:val="22"/>
                <w:szCs w:val="22"/>
              </w:rPr>
              <w:t> </w:t>
            </w:r>
          </w:p>
          <w:p w14:paraId="4FF927DF" w14:textId="77777777" w:rsidR="00E85BB5" w:rsidRDefault="00E85BB5" w:rsidP="00E85BB5">
            <w:pPr>
              <w:pStyle w:val="paragraph"/>
              <w:numPr>
                <w:ilvl w:val="0"/>
                <w:numId w:val="31"/>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 xml:space="preserve">Fase 1 betreft de voorgevel aan het </w:t>
            </w:r>
            <w:proofErr w:type="spellStart"/>
            <w:r>
              <w:rPr>
                <w:rStyle w:val="normaltextrun"/>
                <w:rFonts w:ascii="Century Gothic" w:eastAsiaTheme="majorEastAsia" w:hAnsi="Century Gothic" w:cs="Segoe UI"/>
                <w:sz w:val="22"/>
                <w:szCs w:val="22"/>
                <w:lang w:val="nl-NL"/>
              </w:rPr>
              <w:t>Poelaertplein</w:t>
            </w:r>
            <w:proofErr w:type="spellEnd"/>
            <w:r>
              <w:rPr>
                <w:rStyle w:val="normaltextrun"/>
                <w:rFonts w:ascii="Century Gothic" w:eastAsiaTheme="majorEastAsia" w:hAnsi="Century Gothic" w:cs="Segoe UI"/>
                <w:sz w:val="22"/>
                <w:szCs w:val="22"/>
                <w:lang w:val="nl-NL"/>
              </w:rPr>
              <w:t>; de werken startten in augustus 2023 en zullen voltooid zijn tegen begin 2026.</w:t>
            </w:r>
            <w:r>
              <w:rPr>
                <w:rStyle w:val="eop"/>
                <w:rFonts w:ascii="Century Gothic" w:eastAsiaTheme="majorEastAsia" w:hAnsi="Century Gothic" w:cs="Segoe UI"/>
                <w:sz w:val="22"/>
                <w:szCs w:val="22"/>
              </w:rPr>
              <w:t> </w:t>
            </w:r>
          </w:p>
          <w:p w14:paraId="247B655D" w14:textId="77777777" w:rsidR="00E85BB5" w:rsidRDefault="00E85BB5" w:rsidP="00E85BB5">
            <w:pPr>
              <w:pStyle w:val="paragraph"/>
              <w:numPr>
                <w:ilvl w:val="0"/>
                <w:numId w:val="32"/>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Fase 2 betreft de restauratie van de gevels van de sokkel onder de koepel van het Justitiepaleis. Deze werken starten eind 2026 en zullen naar schatting duren tot 2029. Uit de schetsfase van de restauratiestudie voor de gevels van de sokkel onder de koepel, is gebleken dat de te restaureren geveloppervlakte groter is dan initieel geschat en bijna gelijk is aan die van de eerste fase. Er wordt dan ook verwacht dat er meer hoeveelheden steen moeten gerestaureerd worden dan bij de eerste fase. Dit heeft als gevolg dat de tweede fase langer zal duren en meer zal kosten dan oorspronkelijk geschat.</w:t>
            </w:r>
            <w:r>
              <w:rPr>
                <w:rStyle w:val="eop"/>
                <w:rFonts w:ascii="Century Gothic" w:eastAsiaTheme="majorEastAsia" w:hAnsi="Century Gothic" w:cs="Segoe UI"/>
                <w:sz w:val="22"/>
                <w:szCs w:val="22"/>
              </w:rPr>
              <w:t> </w:t>
            </w:r>
          </w:p>
          <w:p w14:paraId="2CEC61F9" w14:textId="77777777" w:rsidR="00E85BB5" w:rsidRDefault="00E85BB5" w:rsidP="00E85BB5">
            <w:pPr>
              <w:pStyle w:val="paragraph"/>
              <w:numPr>
                <w:ilvl w:val="0"/>
                <w:numId w:val="33"/>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 xml:space="preserve">In fase 3 zijn de gevels aan de </w:t>
            </w:r>
            <w:proofErr w:type="spellStart"/>
            <w:r>
              <w:rPr>
                <w:rStyle w:val="normaltextrun"/>
                <w:rFonts w:ascii="Century Gothic" w:eastAsiaTheme="majorEastAsia" w:hAnsi="Century Gothic" w:cs="Segoe UI"/>
                <w:sz w:val="22"/>
                <w:szCs w:val="22"/>
                <w:lang w:val="nl-NL"/>
              </w:rPr>
              <w:t>De</w:t>
            </w:r>
            <w:proofErr w:type="spellEnd"/>
            <w:r>
              <w:rPr>
                <w:rStyle w:val="normaltextrun"/>
                <w:rFonts w:ascii="Century Gothic" w:eastAsiaTheme="majorEastAsia" w:hAnsi="Century Gothic" w:cs="Segoe UI"/>
                <w:sz w:val="22"/>
                <w:szCs w:val="22"/>
                <w:lang w:val="nl-NL"/>
              </w:rPr>
              <w:t xml:space="preserve"> </w:t>
            </w:r>
            <w:proofErr w:type="spellStart"/>
            <w:r>
              <w:rPr>
                <w:rStyle w:val="normaltextrun"/>
                <w:rFonts w:ascii="Century Gothic" w:eastAsiaTheme="majorEastAsia" w:hAnsi="Century Gothic" w:cs="Segoe UI"/>
                <w:sz w:val="22"/>
                <w:szCs w:val="22"/>
                <w:lang w:val="nl-NL"/>
              </w:rPr>
              <w:t>Wynantsstraat</w:t>
            </w:r>
            <w:proofErr w:type="spellEnd"/>
            <w:r>
              <w:rPr>
                <w:rStyle w:val="normaltextrun"/>
                <w:rFonts w:ascii="Century Gothic" w:eastAsiaTheme="majorEastAsia" w:hAnsi="Century Gothic" w:cs="Segoe UI"/>
                <w:sz w:val="22"/>
                <w:szCs w:val="22"/>
                <w:lang w:val="nl-NL"/>
              </w:rPr>
              <w:t xml:space="preserve"> en de </w:t>
            </w:r>
            <w:proofErr w:type="spellStart"/>
            <w:r>
              <w:rPr>
                <w:rStyle w:val="normaltextrun"/>
                <w:rFonts w:ascii="Century Gothic" w:eastAsiaTheme="majorEastAsia" w:hAnsi="Century Gothic" w:cs="Segoe UI"/>
                <w:sz w:val="22"/>
                <w:szCs w:val="22"/>
                <w:lang w:val="nl-NL"/>
              </w:rPr>
              <w:lastRenderedPageBreak/>
              <w:t>Wolstraat</w:t>
            </w:r>
            <w:proofErr w:type="spellEnd"/>
            <w:r>
              <w:rPr>
                <w:rStyle w:val="normaltextrun"/>
                <w:rFonts w:ascii="Century Gothic" w:eastAsiaTheme="majorEastAsia" w:hAnsi="Century Gothic" w:cs="Segoe UI"/>
                <w:sz w:val="22"/>
                <w:szCs w:val="22"/>
                <w:lang w:val="nl-NL"/>
              </w:rPr>
              <w:t xml:space="preserve"> aan de beurt.</w:t>
            </w:r>
            <w:r>
              <w:rPr>
                <w:rStyle w:val="eop"/>
                <w:rFonts w:ascii="Century Gothic" w:eastAsiaTheme="majorEastAsia" w:hAnsi="Century Gothic" w:cs="Segoe UI"/>
                <w:sz w:val="22"/>
                <w:szCs w:val="22"/>
              </w:rPr>
              <w:t> </w:t>
            </w:r>
          </w:p>
          <w:p w14:paraId="03776859" w14:textId="77777777" w:rsidR="00E85BB5" w:rsidRDefault="00E85BB5" w:rsidP="00E85BB5">
            <w:pPr>
              <w:pStyle w:val="paragraph"/>
              <w:numPr>
                <w:ilvl w:val="0"/>
                <w:numId w:val="34"/>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 xml:space="preserve">In fase 4 wordt de gevel aan de kant van de </w:t>
            </w:r>
            <w:proofErr w:type="spellStart"/>
            <w:r>
              <w:rPr>
                <w:rStyle w:val="normaltextrun"/>
                <w:rFonts w:ascii="Century Gothic" w:eastAsiaTheme="majorEastAsia" w:hAnsi="Century Gothic" w:cs="Segoe UI"/>
                <w:sz w:val="22"/>
                <w:szCs w:val="22"/>
                <w:lang w:val="nl-NL"/>
              </w:rPr>
              <w:t>Minimenstraat</w:t>
            </w:r>
            <w:proofErr w:type="spellEnd"/>
            <w:r>
              <w:rPr>
                <w:rStyle w:val="normaltextrun"/>
                <w:rFonts w:ascii="Century Gothic" w:eastAsiaTheme="majorEastAsia" w:hAnsi="Century Gothic" w:cs="Segoe UI"/>
                <w:sz w:val="22"/>
                <w:szCs w:val="22"/>
                <w:lang w:val="nl-NL"/>
              </w:rPr>
              <w:t xml:space="preserve"> gerestaureerd. </w:t>
            </w:r>
            <w:r>
              <w:rPr>
                <w:rStyle w:val="eop"/>
                <w:rFonts w:ascii="Century Gothic" w:eastAsiaTheme="majorEastAsia" w:hAnsi="Century Gothic" w:cs="Segoe UI"/>
                <w:sz w:val="22"/>
                <w:szCs w:val="22"/>
              </w:rPr>
              <w:t> </w:t>
            </w:r>
          </w:p>
          <w:p w14:paraId="16EADE79" w14:textId="77777777" w:rsidR="00E85BB5" w:rsidRDefault="00E85BB5" w:rsidP="00E85BB5">
            <w:pPr>
              <w:pStyle w:val="paragraph"/>
              <w:spacing w:before="0" w:beforeAutospacing="0" w:after="0" w:afterAutospacing="0"/>
              <w:ind w:left="1440"/>
              <w:jc w:val="both"/>
              <w:textAlignment w:val="baseline"/>
              <w:rPr>
                <w:rFonts w:ascii="Segoe UI" w:hAnsi="Segoe UI" w:cs="Segoe UI"/>
                <w:sz w:val="18"/>
                <w:szCs w:val="18"/>
              </w:rPr>
            </w:pPr>
            <w:r>
              <w:rPr>
                <w:rStyle w:val="eop"/>
                <w:rFonts w:ascii="Century Gothic" w:eastAsiaTheme="majorEastAsia" w:hAnsi="Century Gothic" w:cs="Segoe UI"/>
                <w:sz w:val="22"/>
                <w:szCs w:val="22"/>
              </w:rPr>
              <w:t> </w:t>
            </w:r>
          </w:p>
          <w:p w14:paraId="4B658E04" w14:textId="77777777" w:rsidR="00E85BB5" w:rsidRDefault="00E85BB5" w:rsidP="00E85BB5">
            <w:pPr>
              <w:pStyle w:val="paragraph"/>
              <w:spacing w:before="0" w:beforeAutospacing="0" w:after="0" w:afterAutospacing="0"/>
              <w:ind w:left="144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 xml:space="preserve">Bij deze twee laatste fases worden ook de gevels van de acht binnenkoeren van het Justitiepaleis gerestaureerd. Fase 3 zou vermoedelijk lopen van 2029 tot 2032 en fase 4 van 2032 tot 2034, maar de exacte startdata en de duurtijd van de twee laatste fases zullen afhangen van het verloop van de voorgaande fases en van de resultaten van de voorbereidende restauratiestudies. </w:t>
            </w:r>
            <w:r>
              <w:rPr>
                <w:rStyle w:val="scxw185463028"/>
                <w:rFonts w:ascii="Century Gothic" w:eastAsiaTheme="majorEastAsia" w:hAnsi="Century Gothic" w:cs="Segoe UI"/>
                <w:sz w:val="22"/>
                <w:szCs w:val="22"/>
              </w:rPr>
              <w:t> </w:t>
            </w:r>
            <w:r>
              <w:rPr>
                <w:rFonts w:ascii="Century Gothic" w:hAnsi="Century Gothic" w:cs="Segoe UI"/>
                <w:sz w:val="22"/>
                <w:szCs w:val="22"/>
              </w:rPr>
              <w:br/>
            </w:r>
            <w:r>
              <w:rPr>
                <w:rStyle w:val="eop"/>
                <w:rFonts w:ascii="Century Gothic" w:eastAsiaTheme="majorEastAsia" w:hAnsi="Century Gothic" w:cs="Segoe UI"/>
                <w:sz w:val="22"/>
                <w:szCs w:val="22"/>
              </w:rPr>
              <w:t> </w:t>
            </w:r>
          </w:p>
          <w:p w14:paraId="120602ED" w14:textId="77777777" w:rsidR="00E85BB5" w:rsidRDefault="00E85BB5" w:rsidP="00E85BB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entury Gothic" w:eastAsiaTheme="majorEastAsia" w:hAnsi="Century Gothic" w:cs="Segoe UI"/>
                <w:sz w:val="22"/>
                <w:szCs w:val="22"/>
                <w:lang w:val="nl-NL"/>
              </w:rPr>
              <w:t xml:space="preserve">Wat betreft de </w:t>
            </w:r>
            <w:proofErr w:type="spellStart"/>
            <w:r>
              <w:rPr>
                <w:rStyle w:val="normaltextrun"/>
                <w:rFonts w:ascii="Century Gothic" w:eastAsiaTheme="majorEastAsia" w:hAnsi="Century Gothic" w:cs="Segoe UI"/>
                <w:sz w:val="22"/>
                <w:szCs w:val="22"/>
                <w:lang w:val="nl-NL"/>
              </w:rPr>
              <w:t>binnenrestauratie</w:t>
            </w:r>
            <w:proofErr w:type="spellEnd"/>
            <w:r>
              <w:rPr>
                <w:rStyle w:val="normaltextrun"/>
                <w:rFonts w:ascii="Century Gothic" w:eastAsiaTheme="majorEastAsia" w:hAnsi="Century Gothic" w:cs="Segoe UI"/>
                <w:sz w:val="22"/>
                <w:szCs w:val="22"/>
                <w:lang w:val="nl-NL"/>
              </w:rPr>
              <w:t xml:space="preserve"> loopt er momenteel nog een haalbaarheidsstudie. Deze zal in de loop van 2025 afgerond zijn en een beeld kunnen geven van de aanpak, de geschatte kostprijs en planning voor de </w:t>
            </w:r>
            <w:proofErr w:type="spellStart"/>
            <w:r>
              <w:rPr>
                <w:rStyle w:val="normaltextrun"/>
                <w:rFonts w:ascii="Century Gothic" w:eastAsiaTheme="majorEastAsia" w:hAnsi="Century Gothic" w:cs="Segoe UI"/>
                <w:sz w:val="22"/>
                <w:szCs w:val="22"/>
                <w:lang w:val="nl-NL"/>
              </w:rPr>
              <w:t>binnenrestauratie</w:t>
            </w:r>
            <w:proofErr w:type="spellEnd"/>
            <w:r>
              <w:rPr>
                <w:rStyle w:val="normaltextrun"/>
                <w:rFonts w:ascii="Century Gothic" w:eastAsiaTheme="majorEastAsia" w:hAnsi="Century Gothic" w:cs="Segoe UI"/>
                <w:sz w:val="22"/>
                <w:szCs w:val="22"/>
                <w:lang w:val="nl-NL"/>
              </w:rPr>
              <w:t>.</w:t>
            </w:r>
            <w:r>
              <w:rPr>
                <w:rStyle w:val="normaltextrun"/>
                <w:rFonts w:eastAsiaTheme="majorEastAsia"/>
                <w:sz w:val="22"/>
                <w:szCs w:val="22"/>
                <w:lang w:val="nl-NL"/>
              </w:rPr>
              <w:t xml:space="preserve"> </w:t>
            </w:r>
            <w:r>
              <w:rPr>
                <w:rStyle w:val="scxw185463028"/>
                <w:rFonts w:eastAsiaTheme="majorEastAsia"/>
                <w:sz w:val="22"/>
                <w:szCs w:val="22"/>
              </w:rPr>
              <w:t> </w:t>
            </w:r>
            <w:r>
              <w:rPr>
                <w:sz w:val="22"/>
                <w:szCs w:val="22"/>
              </w:rPr>
              <w:br/>
            </w:r>
            <w:r>
              <w:rPr>
                <w:rStyle w:val="eop"/>
                <w:rFonts w:eastAsiaTheme="majorEastAsia"/>
              </w:rPr>
              <w:t> </w:t>
            </w:r>
          </w:p>
          <w:p w14:paraId="0BAAFEEA" w14:textId="77777777" w:rsidR="00E85BB5" w:rsidRDefault="00E85BB5" w:rsidP="00E85BB5">
            <w:pPr>
              <w:pStyle w:val="paragraph"/>
              <w:spacing w:before="0" w:beforeAutospacing="0" w:after="0" w:afterAutospacing="0"/>
              <w:ind w:left="72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3A020F0E" w14:textId="77777777" w:rsidR="00E85BB5" w:rsidRDefault="00E85BB5" w:rsidP="00E85BB5">
            <w:pPr>
              <w:pStyle w:val="paragraph"/>
              <w:numPr>
                <w:ilvl w:val="0"/>
                <w:numId w:val="35"/>
              </w:numPr>
              <w:spacing w:before="0" w:beforeAutospacing="0" w:after="0" w:afterAutospacing="0"/>
              <w:ind w:left="108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Alvorens restauratiewerken te kunnen aanvatten, moeten er telkens heel wat stappen doorlopen worden die de nodige tijd vragen, zoals het aanvragen van de nodige vergunningen, het uitvoeren van voorbereidende onderzoeken en studies, het doorlopen van de procedures voor de overheidsopdrachten, enz.  </w:t>
            </w:r>
            <w:r>
              <w:rPr>
                <w:rStyle w:val="eop"/>
                <w:rFonts w:ascii="Century Gothic" w:eastAsiaTheme="majorEastAsia" w:hAnsi="Century Gothic" w:cs="Segoe UI"/>
                <w:color w:val="000000"/>
                <w:sz w:val="22"/>
                <w:szCs w:val="22"/>
              </w:rPr>
              <w:t> </w:t>
            </w:r>
          </w:p>
          <w:p w14:paraId="7C0860D4"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68778F90" w14:textId="77777777" w:rsid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 xml:space="preserve">Omdat het Justitiepaleis geklasseerd is, moeten alle studies en werken ook telkens in overleg </w:t>
            </w:r>
            <w:r>
              <w:rPr>
                <w:rStyle w:val="normaltextrun"/>
                <w:rFonts w:ascii="Century Gothic" w:eastAsiaTheme="majorEastAsia" w:hAnsi="Century Gothic" w:cs="Segoe UI"/>
                <w:color w:val="000000"/>
                <w:sz w:val="22"/>
                <w:szCs w:val="22"/>
                <w:lang w:val="nl-NL"/>
              </w:rPr>
              <w:lastRenderedPageBreak/>
              <w:t>gebeuren met de bevoegde erfgoeddiensten. </w:t>
            </w:r>
            <w:r>
              <w:rPr>
                <w:rStyle w:val="eop"/>
                <w:rFonts w:ascii="Century Gothic" w:eastAsiaTheme="majorEastAsia" w:hAnsi="Century Gothic" w:cs="Segoe UI"/>
                <w:color w:val="000000"/>
                <w:sz w:val="22"/>
                <w:szCs w:val="22"/>
              </w:rPr>
              <w:t> </w:t>
            </w:r>
          </w:p>
          <w:p w14:paraId="4DCB6C8A"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100FD32F" w14:textId="77777777" w:rsid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Ook de nodige budgetten, die zeer hoog liggen gezien de omvang van de werken, moeten uiteraard ter beschikking gesteld worden. </w:t>
            </w:r>
            <w:r>
              <w:rPr>
                <w:rStyle w:val="eop"/>
                <w:rFonts w:ascii="Century Gothic" w:eastAsiaTheme="majorEastAsia" w:hAnsi="Century Gothic" w:cs="Segoe UI"/>
                <w:color w:val="000000"/>
                <w:sz w:val="22"/>
                <w:szCs w:val="22"/>
              </w:rPr>
              <w:t> </w:t>
            </w:r>
          </w:p>
          <w:p w14:paraId="4A257EE0"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1B81382F" w14:textId="77777777" w:rsid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Het gaat om een zeer groot gebouw dat bovendien al meer dan 140 jaar oud is, waardoor de restauratie een zeer complex en tijdsintensief proces is waarvoor gespecialiseerde architecten, technici en vaklui nodig zijn. </w:t>
            </w:r>
            <w:r>
              <w:rPr>
                <w:rStyle w:val="eop"/>
                <w:rFonts w:ascii="Century Gothic" w:eastAsiaTheme="majorEastAsia" w:hAnsi="Century Gothic" w:cs="Segoe UI"/>
                <w:color w:val="000000"/>
                <w:sz w:val="22"/>
                <w:szCs w:val="22"/>
              </w:rPr>
              <w:t> </w:t>
            </w:r>
          </w:p>
          <w:p w14:paraId="475530A0"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2A3743E4" w14:textId="77777777" w:rsid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Bovendien blijft het Justitiepaleis gedurende alle werken steeds in gebruik, wat op logistiek en praktisch vlak een enorme uitdaging vormt voor de uitvoering van werken.  </w:t>
            </w:r>
            <w:r>
              <w:rPr>
                <w:rStyle w:val="eop"/>
                <w:rFonts w:ascii="Century Gothic" w:eastAsiaTheme="majorEastAsia" w:hAnsi="Century Gothic" w:cs="Segoe UI"/>
                <w:color w:val="000000"/>
                <w:sz w:val="22"/>
                <w:szCs w:val="22"/>
              </w:rPr>
              <w:t> </w:t>
            </w:r>
          </w:p>
          <w:p w14:paraId="25344C89" w14:textId="77777777" w:rsidR="00E85BB5" w:rsidRDefault="00E85BB5" w:rsidP="00E85BB5">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6268DAEA" w14:textId="77777777" w:rsidR="00E85BB5" w:rsidRDefault="00E85BB5" w:rsidP="00E85BB5">
            <w:pPr>
              <w:pStyle w:val="paragraph"/>
              <w:spacing w:before="0" w:beforeAutospacing="0" w:after="0" w:afterAutospacing="0"/>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fr-BE"/>
              </w:rPr>
              <w:t>2) </w:t>
            </w:r>
            <w:r>
              <w:rPr>
                <w:rStyle w:val="eop"/>
                <w:rFonts w:ascii="Century Gothic" w:eastAsiaTheme="majorEastAsia" w:hAnsi="Century Gothic" w:cs="Segoe UI"/>
                <w:color w:val="000000"/>
                <w:sz w:val="22"/>
                <w:szCs w:val="22"/>
              </w:rPr>
              <w:t> </w:t>
            </w:r>
          </w:p>
          <w:p w14:paraId="6BA33738" w14:textId="77777777" w:rsidR="00E85BB5" w:rsidRDefault="00E85BB5" w:rsidP="00E85BB5">
            <w:pPr>
              <w:pStyle w:val="paragraph"/>
              <w:spacing w:before="0" w:beforeAutospacing="0" w:after="0" w:afterAutospacing="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6F8A54FB" w14:textId="77777777" w:rsidR="00E85BB5" w:rsidRDefault="00E85BB5" w:rsidP="00E85BB5">
            <w:pPr>
              <w:pStyle w:val="paragraph"/>
              <w:numPr>
                <w:ilvl w:val="0"/>
                <w:numId w:val="36"/>
              </w:numPr>
              <w:spacing w:before="0" w:beforeAutospacing="0" w:after="0" w:afterAutospacing="0"/>
              <w:ind w:left="1080" w:firstLine="0"/>
              <w:textAlignment w:val="baseline"/>
              <w:rPr>
                <w:rFonts w:ascii="Century Gothic" w:hAnsi="Century Gothic" w:cs="Segoe UI"/>
                <w:sz w:val="22"/>
                <w:szCs w:val="22"/>
              </w:rPr>
            </w:pPr>
            <w:r>
              <w:rPr>
                <w:rStyle w:val="eop"/>
                <w:rFonts w:ascii="Century Gothic" w:eastAsiaTheme="majorEastAsia" w:hAnsi="Century Gothic" w:cs="Segoe UI"/>
                <w:color w:val="000000"/>
                <w:sz w:val="22"/>
                <w:szCs w:val="22"/>
              </w:rPr>
              <w:t> </w:t>
            </w:r>
          </w:p>
          <w:p w14:paraId="28EB01EB"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scxw185463028"/>
                <w:rFonts w:eastAsiaTheme="majorEastAsia"/>
                <w:sz w:val="22"/>
                <w:szCs w:val="22"/>
              </w:rPr>
              <w:t> </w:t>
            </w:r>
            <w:r>
              <w:rPr>
                <w:sz w:val="22"/>
                <w:szCs w:val="22"/>
              </w:rPr>
              <w:br/>
            </w:r>
            <w:r>
              <w:rPr>
                <w:rStyle w:val="normaltextrun"/>
                <w:rFonts w:ascii="Century Gothic" w:eastAsiaTheme="majorEastAsia" w:hAnsi="Century Gothic" w:cs="Segoe UI"/>
                <w:b/>
                <w:bCs/>
                <w:color w:val="000000"/>
                <w:sz w:val="22"/>
                <w:szCs w:val="22"/>
                <w:u w:val="single"/>
                <w:lang w:val="fr-BE"/>
              </w:rPr>
              <w:t xml:space="preserve">De </w:t>
            </w:r>
            <w:proofErr w:type="spellStart"/>
            <w:r>
              <w:rPr>
                <w:rStyle w:val="normaltextrun"/>
                <w:rFonts w:ascii="Century Gothic" w:eastAsiaTheme="majorEastAsia" w:hAnsi="Century Gothic" w:cs="Segoe UI"/>
                <w:b/>
                <w:bCs/>
                <w:color w:val="000000"/>
                <w:sz w:val="22"/>
                <w:szCs w:val="22"/>
                <w:u w:val="single"/>
                <w:lang w:val="fr-BE"/>
              </w:rPr>
              <w:t>steigers</w:t>
            </w:r>
            <w:proofErr w:type="spellEnd"/>
            <w:r>
              <w:rPr>
                <w:rStyle w:val="normaltextrun"/>
                <w:rFonts w:ascii="Century Gothic" w:eastAsiaTheme="majorEastAsia" w:hAnsi="Century Gothic" w:cs="Segoe UI"/>
                <w:b/>
                <w:bCs/>
                <w:color w:val="000000"/>
                <w:sz w:val="22"/>
                <w:szCs w:val="22"/>
                <w:u w:val="single"/>
                <w:lang w:val="fr-BE"/>
              </w:rPr>
              <w:t xml:space="preserve"> </w:t>
            </w:r>
            <w:proofErr w:type="spellStart"/>
            <w:r>
              <w:rPr>
                <w:rStyle w:val="normaltextrun"/>
                <w:rFonts w:ascii="Century Gothic" w:eastAsiaTheme="majorEastAsia" w:hAnsi="Century Gothic" w:cs="Segoe UI"/>
                <w:b/>
                <w:bCs/>
                <w:color w:val="000000"/>
                <w:sz w:val="22"/>
                <w:szCs w:val="22"/>
                <w:u w:val="single"/>
                <w:lang w:val="fr-BE"/>
              </w:rPr>
              <w:t>aan</w:t>
            </w:r>
            <w:proofErr w:type="spellEnd"/>
            <w:r>
              <w:rPr>
                <w:rStyle w:val="normaltextrun"/>
                <w:rFonts w:ascii="Century Gothic" w:eastAsiaTheme="majorEastAsia" w:hAnsi="Century Gothic" w:cs="Segoe UI"/>
                <w:b/>
                <w:bCs/>
                <w:color w:val="000000"/>
                <w:sz w:val="22"/>
                <w:szCs w:val="22"/>
                <w:u w:val="single"/>
                <w:lang w:val="fr-BE"/>
              </w:rPr>
              <w:t xml:space="preserve"> de </w:t>
            </w:r>
            <w:proofErr w:type="spellStart"/>
            <w:r>
              <w:rPr>
                <w:rStyle w:val="normaltextrun"/>
                <w:rFonts w:ascii="Century Gothic" w:eastAsiaTheme="majorEastAsia" w:hAnsi="Century Gothic" w:cs="Segoe UI"/>
                <w:b/>
                <w:bCs/>
                <w:color w:val="000000"/>
                <w:sz w:val="22"/>
                <w:szCs w:val="22"/>
                <w:u w:val="single"/>
                <w:lang w:val="fr-BE"/>
              </w:rPr>
              <w:t>koepel</w:t>
            </w:r>
            <w:proofErr w:type="spellEnd"/>
            <w:r>
              <w:rPr>
                <w:rStyle w:val="normaltextrun"/>
                <w:rFonts w:ascii="Century Gothic" w:eastAsiaTheme="majorEastAsia" w:hAnsi="Century Gothic" w:cs="Segoe UI"/>
                <w:b/>
                <w:bCs/>
                <w:color w:val="000000"/>
                <w:sz w:val="22"/>
                <w:szCs w:val="22"/>
                <w:u w:val="single"/>
                <w:lang w:val="fr-BE"/>
              </w:rPr>
              <w:t> </w:t>
            </w:r>
            <w:r>
              <w:rPr>
                <w:rStyle w:val="eop"/>
                <w:rFonts w:ascii="Century Gothic" w:eastAsiaTheme="majorEastAsia" w:hAnsi="Century Gothic" w:cs="Segoe UI"/>
                <w:color w:val="000000"/>
                <w:sz w:val="22"/>
                <w:szCs w:val="22"/>
              </w:rPr>
              <w:t> </w:t>
            </w:r>
          </w:p>
          <w:p w14:paraId="5AB55B07" w14:textId="77777777" w:rsidR="00E85BB5" w:rsidRDefault="00E85BB5" w:rsidP="00E85BB5">
            <w:pPr>
              <w:pStyle w:val="paragraph"/>
              <w:numPr>
                <w:ilvl w:val="0"/>
                <w:numId w:val="37"/>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In 1984 werden stellingen geplaatst aan de koepel en onderliggende lantaarn in het kader van beveiliging tegen vallende stenen. </w:t>
            </w:r>
            <w:r>
              <w:rPr>
                <w:rStyle w:val="eop"/>
                <w:rFonts w:ascii="Century Gothic" w:eastAsiaTheme="majorEastAsia" w:hAnsi="Century Gothic" w:cs="Segoe UI"/>
                <w:color w:val="000000"/>
                <w:sz w:val="22"/>
                <w:szCs w:val="22"/>
              </w:rPr>
              <w:t> </w:t>
            </w:r>
          </w:p>
          <w:p w14:paraId="7A720065" w14:textId="77777777" w:rsidR="00E85BB5" w:rsidRDefault="00E85BB5" w:rsidP="00E85BB5">
            <w:pPr>
              <w:pStyle w:val="paragraph"/>
              <w:numPr>
                <w:ilvl w:val="0"/>
                <w:numId w:val="38"/>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De steigers werden tot 2000 gehuurd (voor een totaal van  530.000 euro).</w:t>
            </w:r>
            <w:r>
              <w:rPr>
                <w:rStyle w:val="eop"/>
                <w:rFonts w:ascii="Century Gothic" w:eastAsiaTheme="majorEastAsia" w:hAnsi="Century Gothic" w:cs="Segoe UI"/>
                <w:color w:val="000000"/>
                <w:sz w:val="22"/>
                <w:szCs w:val="22"/>
              </w:rPr>
              <w:t> </w:t>
            </w:r>
          </w:p>
          <w:p w14:paraId="02860F44" w14:textId="77777777" w:rsidR="00E85BB5" w:rsidRDefault="00E85BB5" w:rsidP="00E85BB5">
            <w:pPr>
              <w:pStyle w:val="paragraph"/>
              <w:numPr>
                <w:ilvl w:val="0"/>
                <w:numId w:val="39"/>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Aankoop en herstel van de steigers in 2000 (160.000 euro).</w:t>
            </w:r>
            <w:r>
              <w:rPr>
                <w:rStyle w:val="eop"/>
                <w:rFonts w:ascii="Century Gothic" w:eastAsiaTheme="majorEastAsia" w:hAnsi="Century Gothic" w:cs="Segoe UI"/>
                <w:color w:val="000000"/>
                <w:sz w:val="22"/>
                <w:szCs w:val="22"/>
              </w:rPr>
              <w:t> </w:t>
            </w:r>
          </w:p>
          <w:p w14:paraId="6C045ED2" w14:textId="77777777" w:rsidR="00E85BB5" w:rsidRDefault="00E85BB5" w:rsidP="00E85BB5">
            <w:pPr>
              <w:pStyle w:val="paragraph"/>
              <w:numPr>
                <w:ilvl w:val="0"/>
                <w:numId w:val="40"/>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De steigers werden ook gebruikt voor de restauratie van de koepel zelf (2002) en voor verschillende onderhouds- en herstelwerken. </w:t>
            </w:r>
            <w:r>
              <w:rPr>
                <w:rStyle w:val="eop"/>
                <w:rFonts w:ascii="Century Gothic" w:eastAsiaTheme="majorEastAsia" w:hAnsi="Century Gothic" w:cs="Segoe UI"/>
                <w:color w:val="000000"/>
                <w:sz w:val="22"/>
                <w:szCs w:val="22"/>
              </w:rPr>
              <w:t> </w:t>
            </w:r>
          </w:p>
          <w:p w14:paraId="7EB68431" w14:textId="77777777" w:rsidR="00E85BB5" w:rsidRDefault="00E85BB5" w:rsidP="00E85BB5">
            <w:pPr>
              <w:pStyle w:val="paragraph"/>
              <w:numPr>
                <w:ilvl w:val="0"/>
                <w:numId w:val="41"/>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Na de restauratie van de koepel werden de bovenste steigers </w:t>
            </w:r>
            <w:r>
              <w:rPr>
                <w:rStyle w:val="normaltextrun"/>
                <w:rFonts w:ascii="Century Gothic" w:eastAsiaTheme="majorEastAsia" w:hAnsi="Century Gothic" w:cs="Segoe UI"/>
                <w:color w:val="000000"/>
                <w:sz w:val="22"/>
                <w:szCs w:val="22"/>
                <w:lang w:val="nl-NL"/>
              </w:rPr>
              <w:lastRenderedPageBreak/>
              <w:t>verwijderd en werden er bijkomende steigers aan de sokkel van de koepel geplaatst voor herstel- en onderhoudswerken. </w:t>
            </w:r>
            <w:r>
              <w:rPr>
                <w:rStyle w:val="eop"/>
                <w:rFonts w:ascii="Century Gothic" w:eastAsiaTheme="majorEastAsia" w:hAnsi="Century Gothic" w:cs="Segoe UI"/>
                <w:color w:val="000000"/>
                <w:sz w:val="22"/>
                <w:szCs w:val="22"/>
              </w:rPr>
              <w:t> </w:t>
            </w:r>
          </w:p>
          <w:p w14:paraId="3AFA3DEB" w14:textId="77777777" w:rsidR="00E85BB5" w:rsidRDefault="00E85BB5" w:rsidP="00E85BB5">
            <w:pPr>
              <w:pStyle w:val="paragraph"/>
              <w:numPr>
                <w:ilvl w:val="0"/>
                <w:numId w:val="42"/>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Begin 2024 werden de werken voor de versteviging en aanpassing van de steigers aan de sokkel onder de koepel voltooid, en dit met het oog op de toekomstige restauratie van de gevels van de sokkel. De uitvoering van deze werken maakte deel uit van de eerste fase van de gevelrestauratie. </w:t>
            </w:r>
            <w:r>
              <w:rPr>
                <w:rStyle w:val="eop"/>
                <w:rFonts w:ascii="Century Gothic" w:eastAsiaTheme="majorEastAsia" w:hAnsi="Century Gothic" w:cs="Segoe UI"/>
                <w:color w:val="000000"/>
                <w:sz w:val="22"/>
                <w:szCs w:val="22"/>
              </w:rPr>
              <w:t> </w:t>
            </w:r>
          </w:p>
          <w:p w14:paraId="2D262C6D"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2C831316"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3B800364"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normaltextrun"/>
                <w:rFonts w:ascii="Century Gothic" w:eastAsiaTheme="majorEastAsia" w:hAnsi="Century Gothic" w:cs="Segoe UI"/>
                <w:b/>
                <w:bCs/>
                <w:color w:val="000000"/>
                <w:sz w:val="22"/>
                <w:szCs w:val="22"/>
                <w:u w:val="single"/>
                <w:lang w:val="nl-NL"/>
              </w:rPr>
              <w:t xml:space="preserve">De steigers aan de voorgevel aan het </w:t>
            </w:r>
            <w:proofErr w:type="spellStart"/>
            <w:r>
              <w:rPr>
                <w:rStyle w:val="normaltextrun"/>
                <w:rFonts w:ascii="Century Gothic" w:eastAsiaTheme="majorEastAsia" w:hAnsi="Century Gothic" w:cs="Segoe UI"/>
                <w:b/>
                <w:bCs/>
                <w:color w:val="000000"/>
                <w:sz w:val="22"/>
                <w:szCs w:val="22"/>
                <w:u w:val="single"/>
                <w:lang w:val="nl-NL"/>
              </w:rPr>
              <w:t>Poelaertplein</w:t>
            </w:r>
            <w:proofErr w:type="spellEnd"/>
            <w:r>
              <w:rPr>
                <w:rStyle w:val="eop"/>
                <w:rFonts w:ascii="Century Gothic" w:eastAsiaTheme="majorEastAsia" w:hAnsi="Century Gothic" w:cs="Segoe UI"/>
                <w:color w:val="000000"/>
                <w:sz w:val="22"/>
                <w:szCs w:val="22"/>
              </w:rPr>
              <w:t> </w:t>
            </w:r>
          </w:p>
          <w:p w14:paraId="390EE959" w14:textId="77777777" w:rsidR="00E85BB5" w:rsidRDefault="00E85BB5" w:rsidP="00E85BB5">
            <w:pPr>
              <w:pStyle w:val="paragraph"/>
              <w:numPr>
                <w:ilvl w:val="0"/>
                <w:numId w:val="43"/>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2005: installatie van de steigers aan de voorgevel van het Justitiepaleis (beveiliging tegen vallende stenen). </w:t>
            </w:r>
            <w:proofErr w:type="spellStart"/>
            <w:r>
              <w:rPr>
                <w:rStyle w:val="normaltextrun"/>
                <w:rFonts w:ascii="Century Gothic" w:eastAsiaTheme="majorEastAsia" w:hAnsi="Century Gothic" w:cs="Segoe UI"/>
                <w:color w:val="000000"/>
                <w:sz w:val="22"/>
                <w:szCs w:val="22"/>
                <w:lang w:val="fr-BE"/>
              </w:rPr>
              <w:t>Prijs</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voor</w:t>
            </w:r>
            <w:proofErr w:type="spellEnd"/>
            <w:r>
              <w:rPr>
                <w:rStyle w:val="normaltextrun"/>
                <w:rFonts w:ascii="Century Gothic" w:eastAsiaTheme="majorEastAsia" w:hAnsi="Century Gothic" w:cs="Segoe UI"/>
                <w:color w:val="000000"/>
                <w:sz w:val="22"/>
                <w:szCs w:val="22"/>
                <w:lang w:val="fr-BE"/>
              </w:rPr>
              <w:t xml:space="preserve"> de </w:t>
            </w:r>
            <w:proofErr w:type="spellStart"/>
            <w:r>
              <w:rPr>
                <w:rStyle w:val="normaltextrun"/>
                <w:rFonts w:ascii="Century Gothic" w:eastAsiaTheme="majorEastAsia" w:hAnsi="Century Gothic" w:cs="Segoe UI"/>
                <w:color w:val="000000"/>
                <w:sz w:val="22"/>
                <w:szCs w:val="22"/>
                <w:lang w:val="fr-BE"/>
              </w:rPr>
              <w:t>plaatsing</w:t>
            </w:r>
            <w:proofErr w:type="spellEnd"/>
            <w:r>
              <w:rPr>
                <w:rStyle w:val="normaltextrun"/>
                <w:rFonts w:ascii="Century Gothic" w:eastAsiaTheme="majorEastAsia" w:hAnsi="Century Gothic" w:cs="Segoe UI"/>
                <w:color w:val="000000"/>
                <w:sz w:val="22"/>
                <w:szCs w:val="22"/>
                <w:lang w:val="fr-BE"/>
              </w:rPr>
              <w:t>: 160.000 euro.</w:t>
            </w:r>
            <w:r>
              <w:rPr>
                <w:rStyle w:val="eop"/>
                <w:rFonts w:ascii="Century Gothic" w:eastAsiaTheme="majorEastAsia" w:hAnsi="Century Gothic" w:cs="Segoe UI"/>
                <w:color w:val="000000"/>
                <w:sz w:val="22"/>
                <w:szCs w:val="22"/>
              </w:rPr>
              <w:t> </w:t>
            </w:r>
          </w:p>
          <w:p w14:paraId="0C1AC2E4" w14:textId="77777777" w:rsidR="00E85BB5" w:rsidRDefault="00E85BB5" w:rsidP="00E85BB5">
            <w:pPr>
              <w:pStyle w:val="paragraph"/>
              <w:numPr>
                <w:ilvl w:val="0"/>
                <w:numId w:val="44"/>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2009: herstel van enkele planken van de steigers (5.500 euro).</w:t>
            </w:r>
            <w:r>
              <w:rPr>
                <w:rStyle w:val="eop"/>
                <w:rFonts w:ascii="Century Gothic" w:eastAsiaTheme="majorEastAsia" w:hAnsi="Century Gothic" w:cs="Segoe UI"/>
                <w:color w:val="000000"/>
                <w:sz w:val="22"/>
                <w:szCs w:val="22"/>
              </w:rPr>
              <w:t> </w:t>
            </w:r>
          </w:p>
          <w:p w14:paraId="79B36A35" w14:textId="77777777" w:rsidR="00E85BB5" w:rsidRDefault="00E85BB5" w:rsidP="00E85BB5">
            <w:pPr>
              <w:pStyle w:val="paragraph"/>
              <w:numPr>
                <w:ilvl w:val="0"/>
                <w:numId w:val="45"/>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Huur van de steigers tot 2014 (650.000 euro).</w:t>
            </w:r>
            <w:r>
              <w:rPr>
                <w:rStyle w:val="eop"/>
                <w:rFonts w:ascii="Century Gothic" w:eastAsiaTheme="majorEastAsia" w:hAnsi="Century Gothic" w:cs="Segoe UI"/>
                <w:color w:val="000000"/>
                <w:sz w:val="22"/>
                <w:szCs w:val="22"/>
              </w:rPr>
              <w:t> </w:t>
            </w:r>
          </w:p>
          <w:p w14:paraId="72FE7B19" w14:textId="77777777" w:rsidR="00E85BB5" w:rsidRDefault="00E85BB5" w:rsidP="00E85BB5">
            <w:pPr>
              <w:pStyle w:val="paragraph"/>
              <w:numPr>
                <w:ilvl w:val="0"/>
                <w:numId w:val="46"/>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Aankoop van de steigers in 2014 (42.000 euro).</w:t>
            </w:r>
            <w:r>
              <w:rPr>
                <w:rStyle w:val="eop"/>
                <w:rFonts w:ascii="Century Gothic" w:eastAsiaTheme="majorEastAsia" w:hAnsi="Century Gothic" w:cs="Segoe UI"/>
                <w:color w:val="000000"/>
                <w:sz w:val="22"/>
                <w:szCs w:val="22"/>
              </w:rPr>
              <w:t> </w:t>
            </w:r>
          </w:p>
          <w:p w14:paraId="27C55410" w14:textId="77777777" w:rsidR="00E85BB5" w:rsidRDefault="00E85BB5" w:rsidP="00E85BB5">
            <w:pPr>
              <w:pStyle w:val="paragraph"/>
              <w:numPr>
                <w:ilvl w:val="0"/>
                <w:numId w:val="47"/>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2016: interventie op de </w:t>
            </w:r>
            <w:proofErr w:type="spellStart"/>
            <w:r>
              <w:rPr>
                <w:rStyle w:val="normaltextrun"/>
                <w:rFonts w:ascii="Century Gothic" w:eastAsiaTheme="majorEastAsia" w:hAnsi="Century Gothic" w:cs="Segoe UI"/>
                <w:color w:val="000000"/>
                <w:sz w:val="22"/>
                <w:szCs w:val="22"/>
                <w:lang w:val="nl-NL"/>
              </w:rPr>
              <w:t>Poelaertsteiger</w:t>
            </w:r>
            <w:proofErr w:type="spellEnd"/>
            <w:r>
              <w:rPr>
                <w:rStyle w:val="normaltextrun"/>
                <w:rFonts w:ascii="Century Gothic" w:eastAsiaTheme="majorEastAsia" w:hAnsi="Century Gothic" w:cs="Segoe UI"/>
                <w:color w:val="000000"/>
                <w:sz w:val="22"/>
                <w:szCs w:val="22"/>
                <w:lang w:val="nl-NL"/>
              </w:rPr>
              <w:t xml:space="preserve"> (20.600 euro).</w:t>
            </w:r>
            <w:r>
              <w:rPr>
                <w:rStyle w:val="eop"/>
                <w:rFonts w:ascii="Century Gothic" w:eastAsiaTheme="majorEastAsia" w:hAnsi="Century Gothic" w:cs="Segoe UI"/>
                <w:color w:val="000000"/>
                <w:sz w:val="22"/>
                <w:szCs w:val="22"/>
              </w:rPr>
              <w:t> </w:t>
            </w:r>
          </w:p>
          <w:p w14:paraId="5836A587" w14:textId="77777777" w:rsidR="00E85BB5" w:rsidRDefault="00E85BB5" w:rsidP="00E85BB5">
            <w:pPr>
              <w:pStyle w:val="paragraph"/>
              <w:numPr>
                <w:ilvl w:val="0"/>
                <w:numId w:val="48"/>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In 2022 werden de steigers verstevigd en aangepast aan de huidige normen met het oog op de restauratie van de voorgevel (1,1 miljoen euro, incl. btw; In deze kostprijs zijn ook de restauratiestudie en de restauratieproeven inbegrepen).</w:t>
            </w:r>
            <w:r>
              <w:rPr>
                <w:rStyle w:val="eop"/>
                <w:rFonts w:ascii="Century Gothic" w:eastAsiaTheme="majorEastAsia" w:hAnsi="Century Gothic" w:cs="Segoe UI"/>
                <w:color w:val="000000"/>
                <w:sz w:val="22"/>
                <w:szCs w:val="22"/>
              </w:rPr>
              <w:t> </w:t>
            </w:r>
          </w:p>
          <w:p w14:paraId="43792354" w14:textId="77777777" w:rsidR="00E85BB5" w:rsidRDefault="00E85BB5" w:rsidP="00E85BB5">
            <w:pPr>
              <w:pStyle w:val="paragraph"/>
              <w:numPr>
                <w:ilvl w:val="0"/>
                <w:numId w:val="49"/>
              </w:numPr>
              <w:spacing w:before="0" w:beforeAutospacing="0" w:after="0" w:afterAutospacing="0"/>
              <w:ind w:left="1440" w:firstLine="0"/>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lastRenderedPageBreak/>
              <w:t>De stellingen werden in 2023 aangekocht door de aannemer voor de eerste fase van de gevelrestauratie.</w:t>
            </w:r>
            <w:r>
              <w:rPr>
                <w:rStyle w:val="eop"/>
                <w:rFonts w:ascii="Century Gothic" w:eastAsiaTheme="majorEastAsia" w:hAnsi="Century Gothic" w:cs="Segoe UI"/>
                <w:color w:val="000000"/>
                <w:sz w:val="22"/>
                <w:szCs w:val="22"/>
              </w:rPr>
              <w:t> </w:t>
            </w:r>
          </w:p>
          <w:p w14:paraId="194D2DF3"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40E8945A" w14:textId="77777777" w:rsidR="00E85BB5" w:rsidRDefault="00E85BB5" w:rsidP="00E85BB5">
            <w:pPr>
              <w:pStyle w:val="paragraph"/>
              <w:spacing w:before="0" w:beforeAutospacing="0" w:after="0" w:afterAutospacing="0"/>
              <w:ind w:left="360"/>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359008B4" w14:textId="77777777" w:rsidR="00E85BB5" w:rsidRDefault="00E85BB5" w:rsidP="00E85BB5">
            <w:pPr>
              <w:pStyle w:val="paragraph"/>
              <w:numPr>
                <w:ilvl w:val="0"/>
                <w:numId w:val="50"/>
              </w:numPr>
              <w:spacing w:before="0" w:beforeAutospacing="0" w:after="0" w:afterAutospacing="0"/>
              <w:ind w:left="1080" w:firstLine="0"/>
              <w:jc w:val="both"/>
              <w:textAlignment w:val="baseline"/>
              <w:rPr>
                <w:rFonts w:ascii="Century Gothic" w:hAnsi="Century Gothic" w:cs="Segoe UI"/>
                <w:sz w:val="22"/>
                <w:szCs w:val="22"/>
              </w:rPr>
            </w:pPr>
            <w:r>
              <w:rPr>
                <w:rStyle w:val="eop"/>
                <w:rFonts w:ascii="Century Gothic" w:eastAsiaTheme="majorEastAsia" w:hAnsi="Century Gothic" w:cs="Segoe UI"/>
                <w:color w:val="000000"/>
                <w:sz w:val="22"/>
                <w:szCs w:val="22"/>
              </w:rPr>
              <w:t> </w:t>
            </w:r>
          </w:p>
          <w:p w14:paraId="71AAAA38" w14:textId="77777777" w:rsidR="00E85BB5" w:rsidRDefault="00E85BB5" w:rsidP="00E85BB5">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Wat betreft de voorbije 25 jaar, zijn deze grootschalige restauratiewerken uitgevoerd:</w:t>
            </w:r>
            <w:r>
              <w:rPr>
                <w:rStyle w:val="scxw185463028"/>
                <w:rFonts w:ascii="Century Gothic" w:eastAsiaTheme="majorEastAsia" w:hAnsi="Century Gothic" w:cs="Segoe UI"/>
                <w:color w:val="000000"/>
                <w:sz w:val="22"/>
                <w:szCs w:val="22"/>
              </w:rPr>
              <w:t> </w:t>
            </w:r>
            <w:r>
              <w:rPr>
                <w:rFonts w:ascii="Century Gothic" w:hAnsi="Century Gothic" w:cs="Segoe UI"/>
                <w:color w:val="000000"/>
                <w:sz w:val="22"/>
                <w:szCs w:val="22"/>
              </w:rPr>
              <w:br/>
            </w:r>
            <w:r>
              <w:rPr>
                <w:rStyle w:val="eop"/>
                <w:rFonts w:ascii="Century Gothic" w:eastAsiaTheme="majorEastAsia" w:hAnsi="Century Gothic" w:cs="Segoe UI"/>
                <w:color w:val="000000"/>
                <w:sz w:val="22"/>
                <w:szCs w:val="22"/>
              </w:rPr>
              <w:t> </w:t>
            </w:r>
          </w:p>
          <w:p w14:paraId="3B511577" w14:textId="77777777" w:rsidR="00E85BB5" w:rsidRDefault="00E85BB5" w:rsidP="00E85BB5">
            <w:pPr>
              <w:pStyle w:val="paragraph"/>
              <w:numPr>
                <w:ilvl w:val="0"/>
                <w:numId w:val="51"/>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Van 2024 tot 2025 worden kantoren op de 4</w:t>
            </w:r>
            <w:r>
              <w:rPr>
                <w:rStyle w:val="normaltextrun"/>
                <w:rFonts w:ascii="Century Gothic" w:eastAsiaTheme="majorEastAsia" w:hAnsi="Century Gothic" w:cs="Segoe UI"/>
                <w:color w:val="000000"/>
                <w:sz w:val="17"/>
                <w:szCs w:val="17"/>
                <w:vertAlign w:val="superscript"/>
                <w:lang w:val="nl-NL"/>
              </w:rPr>
              <w:t>de</w:t>
            </w:r>
            <w:r>
              <w:rPr>
                <w:rStyle w:val="normaltextrun"/>
                <w:rFonts w:ascii="Century Gothic" w:eastAsiaTheme="majorEastAsia" w:hAnsi="Century Gothic" w:cs="Segoe UI"/>
                <w:color w:val="000000"/>
                <w:sz w:val="22"/>
                <w:szCs w:val="22"/>
                <w:lang w:val="nl-NL"/>
              </w:rPr>
              <w:t xml:space="preserve"> verdieping gerenoveerd voor de magistraten van het Hof van Cassatie en het Hof van Beroep. </w:t>
            </w:r>
            <w:r>
              <w:rPr>
                <w:rStyle w:val="normaltextrun"/>
                <w:rFonts w:ascii="Century Gothic" w:eastAsiaTheme="majorEastAsia" w:hAnsi="Century Gothic" w:cs="Segoe UI"/>
                <w:color w:val="000000"/>
                <w:sz w:val="22"/>
                <w:szCs w:val="22"/>
              </w:rPr>
              <w:t>Kostprijs: 378.000 euro, inclusief btw. </w:t>
            </w:r>
            <w:r>
              <w:rPr>
                <w:rStyle w:val="eop"/>
                <w:rFonts w:ascii="Century Gothic" w:eastAsiaTheme="majorEastAsia" w:hAnsi="Century Gothic" w:cs="Segoe UI"/>
                <w:color w:val="000000"/>
                <w:sz w:val="22"/>
                <w:szCs w:val="22"/>
              </w:rPr>
              <w:t> </w:t>
            </w:r>
          </w:p>
          <w:p w14:paraId="30B13818" w14:textId="77777777" w:rsidR="00E85BB5" w:rsidRDefault="00E85BB5" w:rsidP="00E85BB5">
            <w:pPr>
              <w:pStyle w:val="paragraph"/>
              <w:numPr>
                <w:ilvl w:val="0"/>
                <w:numId w:val="52"/>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nl-NL"/>
              </w:rPr>
              <w:t xml:space="preserve">Van 2022 tot 2023 werden herstellingswerken uitgevoerd aan de riolering en aan de asfaltering van de parking rondom het Justitiepaleis. </w:t>
            </w:r>
            <w:proofErr w:type="spellStart"/>
            <w:r>
              <w:rPr>
                <w:rStyle w:val="normaltextrun"/>
                <w:rFonts w:ascii="Century Gothic" w:eastAsiaTheme="majorEastAsia" w:hAnsi="Century Gothic" w:cs="Segoe UI"/>
                <w:sz w:val="22"/>
                <w:szCs w:val="22"/>
                <w:lang w:val="fr-BE"/>
              </w:rPr>
              <w:t>Kostprijs</w:t>
            </w:r>
            <w:proofErr w:type="spellEnd"/>
            <w:r>
              <w:rPr>
                <w:rStyle w:val="normaltextrun"/>
                <w:rFonts w:ascii="Century Gothic" w:eastAsiaTheme="majorEastAsia" w:hAnsi="Century Gothic" w:cs="Segoe UI"/>
                <w:sz w:val="22"/>
                <w:szCs w:val="22"/>
                <w:lang w:val="fr-BE"/>
              </w:rPr>
              <w:t xml:space="preserve">: 487.000 euro, </w:t>
            </w:r>
            <w:proofErr w:type="spellStart"/>
            <w:r>
              <w:rPr>
                <w:rStyle w:val="normaltextrun"/>
                <w:rFonts w:ascii="Century Gothic" w:eastAsiaTheme="majorEastAsia" w:hAnsi="Century Gothic" w:cs="Segoe UI"/>
                <w:sz w:val="22"/>
                <w:szCs w:val="22"/>
                <w:lang w:val="fr-BE"/>
              </w:rPr>
              <w:t>inclusief</w:t>
            </w:r>
            <w:proofErr w:type="spellEnd"/>
            <w:r>
              <w:rPr>
                <w:rStyle w:val="normaltextrun"/>
                <w:rFonts w:ascii="Century Gothic" w:eastAsiaTheme="majorEastAsia" w:hAnsi="Century Gothic" w:cs="Segoe UI"/>
                <w:sz w:val="22"/>
                <w:szCs w:val="22"/>
                <w:lang w:val="fr-BE"/>
              </w:rPr>
              <w:t xml:space="preserve"> </w:t>
            </w:r>
            <w:proofErr w:type="spellStart"/>
            <w:r>
              <w:rPr>
                <w:rStyle w:val="normaltextrun"/>
                <w:rFonts w:ascii="Century Gothic" w:eastAsiaTheme="majorEastAsia" w:hAnsi="Century Gothic" w:cs="Segoe UI"/>
                <w:sz w:val="22"/>
                <w:szCs w:val="22"/>
                <w:lang w:val="fr-BE"/>
              </w:rPr>
              <w:t>btw</w:t>
            </w:r>
            <w:proofErr w:type="spellEnd"/>
            <w:r>
              <w:rPr>
                <w:rStyle w:val="normaltextrun"/>
                <w:rFonts w:ascii="Century Gothic" w:eastAsiaTheme="majorEastAsia" w:hAnsi="Century Gothic" w:cs="Segoe UI"/>
                <w:sz w:val="22"/>
                <w:szCs w:val="22"/>
                <w:lang w:val="fr-BE"/>
              </w:rPr>
              <w:t>.</w:t>
            </w:r>
            <w:r>
              <w:rPr>
                <w:rStyle w:val="eop"/>
                <w:rFonts w:ascii="Century Gothic" w:eastAsiaTheme="majorEastAsia" w:hAnsi="Century Gothic" w:cs="Segoe UI"/>
                <w:sz w:val="22"/>
                <w:szCs w:val="22"/>
              </w:rPr>
              <w:t> </w:t>
            </w:r>
          </w:p>
          <w:p w14:paraId="19C1BD99" w14:textId="77777777" w:rsidR="00E85BB5" w:rsidRDefault="00E85BB5" w:rsidP="00E85BB5">
            <w:pPr>
              <w:pStyle w:val="paragraph"/>
              <w:numPr>
                <w:ilvl w:val="0"/>
                <w:numId w:val="53"/>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Van 2018 tot 2022 werden er vier </w:t>
            </w:r>
            <w:proofErr w:type="spellStart"/>
            <w:r>
              <w:rPr>
                <w:rStyle w:val="normaltextrun"/>
                <w:rFonts w:ascii="Century Gothic" w:eastAsiaTheme="majorEastAsia" w:hAnsi="Century Gothic" w:cs="Segoe UI"/>
                <w:color w:val="000000"/>
                <w:sz w:val="22"/>
                <w:szCs w:val="22"/>
                <w:lang w:val="nl-NL"/>
              </w:rPr>
              <w:t>hoogbeveiligde</w:t>
            </w:r>
            <w:proofErr w:type="spellEnd"/>
            <w:r>
              <w:rPr>
                <w:rStyle w:val="normaltextrun"/>
                <w:rFonts w:ascii="Century Gothic" w:eastAsiaTheme="majorEastAsia" w:hAnsi="Century Gothic" w:cs="Segoe UI"/>
                <w:color w:val="000000"/>
                <w:sz w:val="22"/>
                <w:szCs w:val="22"/>
                <w:lang w:val="nl-NL"/>
              </w:rPr>
              <w:t xml:space="preserve"> zittingszalen gerealiseerd op één van de binnenkoeren van het Justitiepaleis (“Box in </w:t>
            </w:r>
            <w:proofErr w:type="spellStart"/>
            <w:r>
              <w:rPr>
                <w:rStyle w:val="normaltextrun"/>
                <w:rFonts w:ascii="Century Gothic" w:eastAsiaTheme="majorEastAsia" w:hAnsi="Century Gothic" w:cs="Segoe UI"/>
                <w:color w:val="000000"/>
                <w:sz w:val="22"/>
                <w:szCs w:val="22"/>
                <w:lang w:val="nl-NL"/>
              </w:rPr>
              <w:t>the</w:t>
            </w:r>
            <w:proofErr w:type="spellEnd"/>
            <w:r>
              <w:rPr>
                <w:rStyle w:val="normaltextrun"/>
                <w:rFonts w:ascii="Century Gothic" w:eastAsiaTheme="majorEastAsia" w:hAnsi="Century Gothic" w:cs="Segoe UI"/>
                <w:color w:val="000000"/>
                <w:sz w:val="22"/>
                <w:szCs w:val="22"/>
                <w:lang w:val="nl-NL"/>
              </w:rPr>
              <w:t xml:space="preserve"> Box”). </w:t>
            </w:r>
            <w:proofErr w:type="spellStart"/>
            <w:r>
              <w:rPr>
                <w:rStyle w:val="normaltextrun"/>
                <w:rFonts w:ascii="Century Gothic" w:eastAsiaTheme="majorEastAsia" w:hAnsi="Century Gothic" w:cs="Segoe UI"/>
                <w:color w:val="000000"/>
                <w:sz w:val="22"/>
                <w:szCs w:val="22"/>
                <w:lang w:val="fr-BE"/>
              </w:rPr>
              <w:t>Kostprijs</w:t>
            </w:r>
            <w:proofErr w:type="spellEnd"/>
            <w:r>
              <w:rPr>
                <w:rStyle w:val="normaltextrun"/>
                <w:rFonts w:ascii="Century Gothic" w:eastAsiaTheme="majorEastAsia" w:hAnsi="Century Gothic" w:cs="Segoe UI"/>
                <w:color w:val="000000"/>
                <w:sz w:val="22"/>
                <w:szCs w:val="22"/>
                <w:lang w:val="fr-BE"/>
              </w:rPr>
              <w:t xml:space="preserve">: 5,2 </w:t>
            </w:r>
            <w:proofErr w:type="spellStart"/>
            <w:r>
              <w:rPr>
                <w:rStyle w:val="normaltextrun"/>
                <w:rFonts w:ascii="Century Gothic" w:eastAsiaTheme="majorEastAsia" w:hAnsi="Century Gothic" w:cs="Segoe UI"/>
                <w:color w:val="000000"/>
                <w:sz w:val="22"/>
                <w:szCs w:val="22"/>
                <w:lang w:val="fr-BE"/>
              </w:rPr>
              <w:t>miljoen</w:t>
            </w:r>
            <w:proofErr w:type="spellEnd"/>
            <w:r>
              <w:rPr>
                <w:rStyle w:val="normaltextrun"/>
                <w:rFonts w:ascii="Century Gothic" w:eastAsiaTheme="majorEastAsia" w:hAnsi="Century Gothic" w:cs="Segoe UI"/>
                <w:color w:val="000000"/>
                <w:sz w:val="22"/>
                <w:szCs w:val="22"/>
                <w:lang w:val="fr-BE"/>
              </w:rPr>
              <w:t xml:space="preserve"> euro, </w:t>
            </w:r>
            <w:proofErr w:type="spellStart"/>
            <w:r>
              <w:rPr>
                <w:rStyle w:val="normaltextrun"/>
                <w:rFonts w:ascii="Century Gothic" w:eastAsiaTheme="majorEastAsia" w:hAnsi="Century Gothic" w:cs="Segoe UI"/>
                <w:color w:val="000000"/>
                <w:sz w:val="22"/>
                <w:szCs w:val="22"/>
                <w:lang w:val="fr-BE"/>
              </w:rPr>
              <w:t>inclusief</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btw</w:t>
            </w:r>
            <w:proofErr w:type="spellEnd"/>
            <w:r>
              <w:rPr>
                <w:rStyle w:val="normaltextrun"/>
                <w:rFonts w:ascii="Century Gothic" w:eastAsiaTheme="majorEastAsia" w:hAnsi="Century Gothic" w:cs="Segoe UI"/>
                <w:color w:val="000000"/>
                <w:sz w:val="22"/>
                <w:szCs w:val="22"/>
                <w:lang w:val="fr-BE"/>
              </w:rPr>
              <w:t>.</w:t>
            </w:r>
            <w:r>
              <w:rPr>
                <w:rStyle w:val="eop"/>
                <w:rFonts w:ascii="Century Gothic" w:eastAsiaTheme="majorEastAsia" w:hAnsi="Century Gothic" w:cs="Segoe UI"/>
                <w:color w:val="000000"/>
                <w:sz w:val="22"/>
                <w:szCs w:val="22"/>
              </w:rPr>
              <w:t> </w:t>
            </w:r>
          </w:p>
          <w:p w14:paraId="389357FF" w14:textId="77777777" w:rsidR="00E85BB5" w:rsidRDefault="00E85BB5" w:rsidP="00E85BB5">
            <w:pPr>
              <w:pStyle w:val="paragraph"/>
              <w:numPr>
                <w:ilvl w:val="0"/>
                <w:numId w:val="54"/>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In 2018 werden nieuwe kantoren voor de griffie van het Hof van Cassatie ingericht. </w:t>
            </w:r>
            <w:proofErr w:type="spellStart"/>
            <w:r>
              <w:rPr>
                <w:rStyle w:val="normaltextrun"/>
                <w:rFonts w:ascii="Century Gothic" w:eastAsiaTheme="majorEastAsia" w:hAnsi="Century Gothic" w:cs="Segoe UI"/>
                <w:color w:val="000000"/>
                <w:sz w:val="22"/>
                <w:szCs w:val="22"/>
                <w:lang w:val="fr-BE"/>
              </w:rPr>
              <w:t>Kostprijs</w:t>
            </w:r>
            <w:proofErr w:type="spellEnd"/>
            <w:r>
              <w:rPr>
                <w:rStyle w:val="normaltextrun"/>
                <w:rFonts w:ascii="Century Gothic" w:eastAsiaTheme="majorEastAsia" w:hAnsi="Century Gothic" w:cs="Segoe UI"/>
                <w:color w:val="000000"/>
                <w:sz w:val="22"/>
                <w:szCs w:val="22"/>
                <w:lang w:val="fr-BE"/>
              </w:rPr>
              <w:t xml:space="preserve">: 457.000 euro, </w:t>
            </w:r>
            <w:proofErr w:type="spellStart"/>
            <w:r>
              <w:rPr>
                <w:rStyle w:val="normaltextrun"/>
                <w:rFonts w:ascii="Century Gothic" w:eastAsiaTheme="majorEastAsia" w:hAnsi="Century Gothic" w:cs="Segoe UI"/>
                <w:color w:val="000000"/>
                <w:sz w:val="22"/>
                <w:szCs w:val="22"/>
                <w:lang w:val="fr-BE"/>
              </w:rPr>
              <w:t>inclusief</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btw</w:t>
            </w:r>
            <w:proofErr w:type="spellEnd"/>
            <w:r>
              <w:rPr>
                <w:rStyle w:val="normaltextrun"/>
                <w:rFonts w:ascii="Century Gothic" w:eastAsiaTheme="majorEastAsia" w:hAnsi="Century Gothic" w:cs="Segoe UI"/>
                <w:color w:val="000000"/>
                <w:sz w:val="22"/>
                <w:szCs w:val="22"/>
                <w:lang w:val="fr-BE"/>
              </w:rPr>
              <w:t>. </w:t>
            </w:r>
            <w:r>
              <w:rPr>
                <w:rStyle w:val="eop"/>
                <w:rFonts w:ascii="Century Gothic" w:eastAsiaTheme="majorEastAsia" w:hAnsi="Century Gothic" w:cs="Segoe UI"/>
                <w:color w:val="000000"/>
                <w:sz w:val="22"/>
                <w:szCs w:val="22"/>
              </w:rPr>
              <w:t> </w:t>
            </w:r>
          </w:p>
          <w:p w14:paraId="07A39B12" w14:textId="77777777" w:rsidR="00E85BB5" w:rsidRDefault="00E85BB5" w:rsidP="00E85BB5">
            <w:pPr>
              <w:pStyle w:val="paragraph"/>
              <w:numPr>
                <w:ilvl w:val="0"/>
                <w:numId w:val="55"/>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In 2017-2018 werd de hoofdtoegang tot het Justitiepaleis </w:t>
            </w:r>
            <w:r>
              <w:rPr>
                <w:rStyle w:val="normaltextrun"/>
                <w:rFonts w:ascii="Century Gothic" w:eastAsiaTheme="majorEastAsia" w:hAnsi="Century Gothic" w:cs="Segoe UI"/>
                <w:color w:val="000000"/>
                <w:sz w:val="22"/>
                <w:szCs w:val="22"/>
                <w:lang w:val="nl-NL"/>
              </w:rPr>
              <w:lastRenderedPageBreak/>
              <w:t xml:space="preserve">grondig heringericht, waarbij er ook een scanstraat werd geïnstalleerd. </w:t>
            </w:r>
            <w:proofErr w:type="spellStart"/>
            <w:r>
              <w:rPr>
                <w:rStyle w:val="normaltextrun"/>
                <w:rFonts w:ascii="Century Gothic" w:eastAsiaTheme="majorEastAsia" w:hAnsi="Century Gothic" w:cs="Segoe UI"/>
                <w:color w:val="000000"/>
                <w:sz w:val="22"/>
                <w:szCs w:val="22"/>
                <w:lang w:val="fr-BE"/>
              </w:rPr>
              <w:t>Kostprijs</w:t>
            </w:r>
            <w:proofErr w:type="spellEnd"/>
            <w:r>
              <w:rPr>
                <w:rStyle w:val="normaltextrun"/>
                <w:rFonts w:ascii="Century Gothic" w:eastAsiaTheme="majorEastAsia" w:hAnsi="Century Gothic" w:cs="Segoe UI"/>
                <w:color w:val="000000"/>
                <w:sz w:val="22"/>
                <w:szCs w:val="22"/>
                <w:lang w:val="fr-BE"/>
              </w:rPr>
              <w:t xml:space="preserve">: 1,7 </w:t>
            </w:r>
            <w:proofErr w:type="spellStart"/>
            <w:r>
              <w:rPr>
                <w:rStyle w:val="normaltextrun"/>
                <w:rFonts w:ascii="Century Gothic" w:eastAsiaTheme="majorEastAsia" w:hAnsi="Century Gothic" w:cs="Segoe UI"/>
                <w:color w:val="000000"/>
                <w:sz w:val="22"/>
                <w:szCs w:val="22"/>
                <w:lang w:val="fr-BE"/>
              </w:rPr>
              <w:t>miljoen</w:t>
            </w:r>
            <w:proofErr w:type="spellEnd"/>
            <w:r>
              <w:rPr>
                <w:rStyle w:val="normaltextrun"/>
                <w:rFonts w:ascii="Century Gothic" w:eastAsiaTheme="majorEastAsia" w:hAnsi="Century Gothic" w:cs="Segoe UI"/>
                <w:color w:val="000000"/>
                <w:sz w:val="22"/>
                <w:szCs w:val="22"/>
                <w:lang w:val="fr-BE"/>
              </w:rPr>
              <w:t xml:space="preserve"> euro, </w:t>
            </w:r>
            <w:proofErr w:type="spellStart"/>
            <w:r>
              <w:rPr>
                <w:rStyle w:val="normaltextrun"/>
                <w:rFonts w:ascii="Century Gothic" w:eastAsiaTheme="majorEastAsia" w:hAnsi="Century Gothic" w:cs="Segoe UI"/>
                <w:color w:val="000000"/>
                <w:sz w:val="22"/>
                <w:szCs w:val="22"/>
                <w:lang w:val="fr-BE"/>
              </w:rPr>
              <w:t>inclusief</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btw</w:t>
            </w:r>
            <w:proofErr w:type="spellEnd"/>
            <w:r>
              <w:rPr>
                <w:rStyle w:val="normaltextrun"/>
                <w:rFonts w:ascii="Century Gothic" w:eastAsiaTheme="majorEastAsia" w:hAnsi="Century Gothic" w:cs="Segoe UI"/>
                <w:color w:val="000000"/>
                <w:sz w:val="22"/>
                <w:szCs w:val="22"/>
                <w:lang w:val="fr-BE"/>
              </w:rPr>
              <w:t>. </w:t>
            </w:r>
            <w:r>
              <w:rPr>
                <w:rStyle w:val="eop"/>
                <w:rFonts w:ascii="Century Gothic" w:eastAsiaTheme="majorEastAsia" w:hAnsi="Century Gothic" w:cs="Segoe UI"/>
                <w:color w:val="000000"/>
                <w:sz w:val="22"/>
                <w:szCs w:val="22"/>
              </w:rPr>
              <w:t> </w:t>
            </w:r>
          </w:p>
          <w:p w14:paraId="2A80B551" w14:textId="77777777" w:rsidR="00E85BB5" w:rsidRDefault="00E85BB5" w:rsidP="00E85BB5">
            <w:pPr>
              <w:pStyle w:val="paragraph"/>
              <w:numPr>
                <w:ilvl w:val="0"/>
                <w:numId w:val="5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In 2017 werden nieuwe kantoren ingericht voor de correctionele griffie. </w:t>
            </w:r>
            <w:proofErr w:type="spellStart"/>
            <w:r>
              <w:rPr>
                <w:rStyle w:val="normaltextrun"/>
                <w:rFonts w:ascii="Century Gothic" w:eastAsiaTheme="majorEastAsia" w:hAnsi="Century Gothic" w:cs="Segoe UI"/>
                <w:color w:val="000000"/>
                <w:sz w:val="22"/>
                <w:szCs w:val="22"/>
                <w:lang w:val="fr-BE"/>
              </w:rPr>
              <w:t>Kostprijs</w:t>
            </w:r>
            <w:proofErr w:type="spellEnd"/>
            <w:r>
              <w:rPr>
                <w:rStyle w:val="normaltextrun"/>
                <w:rFonts w:ascii="Century Gothic" w:eastAsiaTheme="majorEastAsia" w:hAnsi="Century Gothic" w:cs="Segoe UI"/>
                <w:color w:val="000000"/>
                <w:sz w:val="22"/>
                <w:szCs w:val="22"/>
                <w:lang w:val="fr-BE"/>
              </w:rPr>
              <w:t xml:space="preserve">: 463.000 euro, </w:t>
            </w:r>
            <w:proofErr w:type="spellStart"/>
            <w:r>
              <w:rPr>
                <w:rStyle w:val="normaltextrun"/>
                <w:rFonts w:ascii="Century Gothic" w:eastAsiaTheme="majorEastAsia" w:hAnsi="Century Gothic" w:cs="Segoe UI"/>
                <w:color w:val="000000"/>
                <w:sz w:val="22"/>
                <w:szCs w:val="22"/>
                <w:lang w:val="fr-BE"/>
              </w:rPr>
              <w:t>inclusief</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btw</w:t>
            </w:r>
            <w:proofErr w:type="spellEnd"/>
            <w:r>
              <w:rPr>
                <w:rStyle w:val="normaltextrun"/>
                <w:rFonts w:ascii="Century Gothic" w:eastAsiaTheme="majorEastAsia" w:hAnsi="Century Gothic" w:cs="Segoe UI"/>
                <w:color w:val="000000"/>
                <w:sz w:val="22"/>
                <w:szCs w:val="22"/>
                <w:lang w:val="fr-BE"/>
              </w:rPr>
              <w:t>. </w:t>
            </w:r>
            <w:r>
              <w:rPr>
                <w:rStyle w:val="eop"/>
                <w:rFonts w:ascii="Century Gothic" w:eastAsiaTheme="majorEastAsia" w:hAnsi="Century Gothic" w:cs="Segoe UI"/>
                <w:color w:val="000000"/>
                <w:sz w:val="22"/>
                <w:szCs w:val="22"/>
              </w:rPr>
              <w:t> </w:t>
            </w:r>
          </w:p>
          <w:p w14:paraId="26B8AB9C" w14:textId="77777777" w:rsidR="00E85BB5" w:rsidRDefault="00E85BB5" w:rsidP="00E85BB5">
            <w:pPr>
              <w:pStyle w:val="paragraph"/>
              <w:numPr>
                <w:ilvl w:val="0"/>
                <w:numId w:val="57"/>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 xml:space="preserve">In 2006 en van 2011 tot 2015 werden de platte daken gerestaureerd. </w:t>
            </w:r>
            <w:proofErr w:type="spellStart"/>
            <w:r>
              <w:rPr>
                <w:rStyle w:val="normaltextrun"/>
                <w:rFonts w:ascii="Century Gothic" w:eastAsiaTheme="majorEastAsia" w:hAnsi="Century Gothic" w:cs="Segoe UI"/>
                <w:color w:val="000000"/>
                <w:sz w:val="22"/>
                <w:szCs w:val="22"/>
                <w:lang w:val="fr-BE"/>
              </w:rPr>
              <w:t>Kostprijs</w:t>
            </w:r>
            <w:proofErr w:type="spellEnd"/>
            <w:r>
              <w:rPr>
                <w:rStyle w:val="normaltextrun"/>
                <w:rFonts w:ascii="Century Gothic" w:eastAsiaTheme="majorEastAsia" w:hAnsi="Century Gothic" w:cs="Segoe UI"/>
                <w:color w:val="000000"/>
                <w:sz w:val="22"/>
                <w:szCs w:val="22"/>
                <w:lang w:val="fr-BE"/>
              </w:rPr>
              <w:t xml:space="preserve">: 4 </w:t>
            </w:r>
            <w:proofErr w:type="spellStart"/>
            <w:r>
              <w:rPr>
                <w:rStyle w:val="normaltextrun"/>
                <w:rFonts w:ascii="Century Gothic" w:eastAsiaTheme="majorEastAsia" w:hAnsi="Century Gothic" w:cs="Segoe UI"/>
                <w:color w:val="000000"/>
                <w:sz w:val="22"/>
                <w:szCs w:val="22"/>
                <w:lang w:val="fr-BE"/>
              </w:rPr>
              <w:t>miljoen</w:t>
            </w:r>
            <w:proofErr w:type="spellEnd"/>
            <w:r>
              <w:rPr>
                <w:rStyle w:val="normaltextrun"/>
                <w:rFonts w:ascii="Century Gothic" w:eastAsiaTheme="majorEastAsia" w:hAnsi="Century Gothic" w:cs="Segoe UI"/>
                <w:color w:val="000000"/>
                <w:sz w:val="22"/>
                <w:szCs w:val="22"/>
                <w:lang w:val="fr-BE"/>
              </w:rPr>
              <w:t xml:space="preserve"> euro, </w:t>
            </w:r>
            <w:proofErr w:type="spellStart"/>
            <w:r>
              <w:rPr>
                <w:rStyle w:val="normaltextrun"/>
                <w:rFonts w:ascii="Century Gothic" w:eastAsiaTheme="majorEastAsia" w:hAnsi="Century Gothic" w:cs="Segoe UI"/>
                <w:color w:val="000000"/>
                <w:sz w:val="22"/>
                <w:szCs w:val="22"/>
                <w:lang w:val="fr-BE"/>
              </w:rPr>
              <w:t>inclusief</w:t>
            </w:r>
            <w:proofErr w:type="spellEnd"/>
            <w:r>
              <w:rPr>
                <w:rStyle w:val="normaltextrun"/>
                <w:rFonts w:ascii="Century Gothic" w:eastAsiaTheme="majorEastAsia" w:hAnsi="Century Gothic" w:cs="Segoe UI"/>
                <w:color w:val="000000"/>
                <w:sz w:val="22"/>
                <w:szCs w:val="22"/>
                <w:lang w:val="fr-BE"/>
              </w:rPr>
              <w:t xml:space="preserve"> </w:t>
            </w:r>
            <w:proofErr w:type="spellStart"/>
            <w:r>
              <w:rPr>
                <w:rStyle w:val="normaltextrun"/>
                <w:rFonts w:ascii="Century Gothic" w:eastAsiaTheme="majorEastAsia" w:hAnsi="Century Gothic" w:cs="Segoe UI"/>
                <w:color w:val="000000"/>
                <w:sz w:val="22"/>
                <w:szCs w:val="22"/>
                <w:lang w:val="fr-BE"/>
              </w:rPr>
              <w:t>btw</w:t>
            </w:r>
            <w:proofErr w:type="spellEnd"/>
            <w:r>
              <w:rPr>
                <w:rStyle w:val="normaltextrun"/>
                <w:rFonts w:ascii="Century Gothic" w:eastAsiaTheme="majorEastAsia" w:hAnsi="Century Gothic" w:cs="Segoe UI"/>
                <w:color w:val="000000"/>
                <w:sz w:val="22"/>
                <w:szCs w:val="22"/>
                <w:lang w:val="fr-BE"/>
              </w:rPr>
              <w:t>. </w:t>
            </w:r>
            <w:r>
              <w:rPr>
                <w:rStyle w:val="eop"/>
                <w:rFonts w:ascii="Century Gothic" w:eastAsiaTheme="majorEastAsia" w:hAnsi="Century Gothic" w:cs="Segoe UI"/>
                <w:color w:val="000000"/>
                <w:sz w:val="22"/>
                <w:szCs w:val="22"/>
              </w:rPr>
              <w:t> </w:t>
            </w:r>
          </w:p>
          <w:p w14:paraId="159C4894" w14:textId="77777777" w:rsidR="00E85BB5" w:rsidRDefault="00E85BB5" w:rsidP="00E85BB5">
            <w:pPr>
              <w:pStyle w:val="paragraph"/>
              <w:numPr>
                <w:ilvl w:val="0"/>
                <w:numId w:val="58"/>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nl-NL"/>
              </w:rPr>
              <w:t>In 2002 werd de koepel gerestaureerd. Kostprijs: 3,5 miljoen euro, inclusief btw. </w:t>
            </w:r>
            <w:r>
              <w:rPr>
                <w:rStyle w:val="eop"/>
                <w:rFonts w:ascii="Century Gothic" w:eastAsiaTheme="majorEastAsia" w:hAnsi="Century Gothic" w:cs="Segoe UI"/>
                <w:color w:val="000000"/>
                <w:sz w:val="22"/>
                <w:szCs w:val="22"/>
              </w:rPr>
              <w:t> </w:t>
            </w:r>
          </w:p>
          <w:p w14:paraId="2799257E"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39401071" w14:textId="77777777" w:rsid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nl-NL"/>
              </w:rPr>
              <w:t>In het Justitiepaleis worden bovendien doorlopend talrijke herstellings- en onderhoudswerken uitgevoerd. </w:t>
            </w:r>
            <w:r>
              <w:rPr>
                <w:rStyle w:val="eop"/>
                <w:rFonts w:ascii="Century Gothic" w:eastAsiaTheme="majorEastAsia" w:hAnsi="Century Gothic" w:cs="Segoe UI"/>
                <w:color w:val="000000"/>
                <w:sz w:val="22"/>
                <w:szCs w:val="22"/>
              </w:rPr>
              <w:t> </w:t>
            </w:r>
          </w:p>
          <w:p w14:paraId="47A62C79" w14:textId="77777777" w:rsidR="00E85BB5" w:rsidRPr="00E85BB5" w:rsidRDefault="00E85BB5" w:rsidP="00E85BB5">
            <w:r w:rsidRPr="00E85BB5">
              <w:t> </w:t>
            </w:r>
          </w:p>
          <w:p w14:paraId="4D050B21" w14:textId="77777777" w:rsidR="00E85BB5" w:rsidRPr="00E85BB5" w:rsidRDefault="00E85BB5" w:rsidP="00E85BB5">
            <w:pPr>
              <w:numPr>
                <w:ilvl w:val="0"/>
                <w:numId w:val="89"/>
              </w:numPr>
              <w:rPr>
                <w:rStyle w:val="normaltextrun"/>
                <w:rFonts w:ascii="Century Gothic" w:eastAsiaTheme="majorEastAsia" w:hAnsi="Century Gothic" w:cs="Segoe UI"/>
                <w:color w:val="000000"/>
                <w:kern w:val="0"/>
                <w:sz w:val="22"/>
                <w:szCs w:val="22"/>
                <w:lang w:val="nl-NL" w:eastAsia="nl-BE"/>
                <w14:ligatures w14:val="none"/>
              </w:rPr>
            </w:pPr>
            <w:r w:rsidRPr="00E85BB5">
              <w:rPr>
                <w:rStyle w:val="normaltextrun"/>
                <w:rFonts w:ascii="Century Gothic" w:eastAsiaTheme="majorEastAsia" w:hAnsi="Century Gothic" w:cs="Segoe UI"/>
                <w:color w:val="000000"/>
                <w:kern w:val="0"/>
                <w:sz w:val="22"/>
                <w:szCs w:val="22"/>
                <w:lang w:val="nl-NL" w:eastAsia="nl-BE"/>
                <w14:ligatures w14:val="none"/>
              </w:rPr>
              <w:t> </w:t>
            </w:r>
          </w:p>
          <w:p w14:paraId="5588BD6A" w14:textId="77777777" w:rsidR="00E85BB5" w:rsidRPr="00E85BB5" w:rsidRDefault="00E85BB5" w:rsidP="00E85BB5">
            <w:pPr>
              <w:rPr>
                <w:rStyle w:val="normaltextrun"/>
                <w:rFonts w:ascii="Century Gothic" w:eastAsiaTheme="majorEastAsia" w:hAnsi="Century Gothic" w:cs="Segoe UI"/>
                <w:color w:val="000000"/>
                <w:kern w:val="0"/>
                <w:sz w:val="22"/>
                <w:szCs w:val="22"/>
                <w:lang w:val="nl-NL" w:eastAsia="nl-BE"/>
                <w14:ligatures w14:val="none"/>
              </w:rPr>
            </w:pPr>
            <w:r w:rsidRPr="00E85BB5">
              <w:rPr>
                <w:rStyle w:val="normaltextrun"/>
                <w:rFonts w:ascii="Century Gothic" w:eastAsiaTheme="majorEastAsia" w:hAnsi="Century Gothic" w:cs="Segoe UI"/>
                <w:color w:val="000000"/>
                <w:kern w:val="0"/>
                <w:sz w:val="22"/>
                <w:szCs w:val="22"/>
                <w:lang w:val="nl-NL" w:eastAsia="nl-BE"/>
                <w14:ligatures w14:val="none"/>
              </w:rPr>
              <w:t> </w:t>
            </w:r>
          </w:p>
          <w:p w14:paraId="79D76FD5" w14:textId="77777777" w:rsidR="00E85BB5" w:rsidRPr="00E85BB5" w:rsidRDefault="00E85BB5" w:rsidP="00E85BB5">
            <w:pPr>
              <w:rPr>
                <w:rStyle w:val="normaltextrun"/>
                <w:rFonts w:ascii="Century Gothic" w:eastAsiaTheme="majorEastAsia" w:hAnsi="Century Gothic" w:cs="Segoe UI"/>
                <w:color w:val="000000"/>
                <w:kern w:val="0"/>
                <w:sz w:val="22"/>
                <w:szCs w:val="22"/>
                <w:lang w:val="nl-NL" w:eastAsia="nl-BE"/>
                <w14:ligatures w14:val="none"/>
              </w:rPr>
            </w:pPr>
            <w:r w:rsidRPr="00E85BB5">
              <w:rPr>
                <w:rStyle w:val="normaltextrun"/>
                <w:rFonts w:ascii="Century Gothic" w:eastAsiaTheme="majorEastAsia" w:hAnsi="Century Gothic" w:cs="Segoe UI"/>
                <w:color w:val="000000"/>
                <w:kern w:val="0"/>
                <w:sz w:val="22"/>
                <w:szCs w:val="22"/>
                <w:lang w:val="nl-NL" w:eastAsia="nl-BE"/>
                <w14:ligatures w14:val="none"/>
              </w:rPr>
              <w:t xml:space="preserve">Wat betreft de </w:t>
            </w:r>
            <w:proofErr w:type="spellStart"/>
            <w:r w:rsidRPr="00E85BB5">
              <w:rPr>
                <w:rStyle w:val="normaltextrun"/>
                <w:rFonts w:ascii="Century Gothic" w:eastAsiaTheme="majorEastAsia" w:hAnsi="Century Gothic" w:cs="Segoe UI"/>
                <w:color w:val="000000"/>
                <w:kern w:val="0"/>
                <w:sz w:val="22"/>
                <w:szCs w:val="22"/>
                <w:lang w:val="nl-NL" w:eastAsia="nl-BE"/>
                <w14:ligatures w14:val="none"/>
              </w:rPr>
              <w:t>binnenrestauratie</w:t>
            </w:r>
            <w:proofErr w:type="spellEnd"/>
            <w:r w:rsidRPr="00E85BB5">
              <w:rPr>
                <w:rStyle w:val="normaltextrun"/>
                <w:rFonts w:ascii="Century Gothic" w:eastAsiaTheme="majorEastAsia" w:hAnsi="Century Gothic" w:cs="Segoe UI"/>
                <w:color w:val="000000"/>
                <w:kern w:val="0"/>
                <w:sz w:val="22"/>
                <w:szCs w:val="22"/>
                <w:lang w:val="nl-NL" w:eastAsia="nl-BE"/>
                <w14:ligatures w14:val="none"/>
              </w:rPr>
              <w:t xml:space="preserve"> loopt er momenteel nog een haalbaarheidsstudie. Deze zal in de loop van 2025 afgerond zijn en een beeld kunnen geven van de aanpak, de geschatte kostprijs en planning voor de </w:t>
            </w:r>
            <w:proofErr w:type="spellStart"/>
            <w:r w:rsidRPr="00E85BB5">
              <w:rPr>
                <w:rStyle w:val="normaltextrun"/>
                <w:rFonts w:ascii="Century Gothic" w:eastAsiaTheme="majorEastAsia" w:hAnsi="Century Gothic" w:cs="Segoe UI"/>
                <w:color w:val="000000"/>
                <w:kern w:val="0"/>
                <w:sz w:val="22"/>
                <w:szCs w:val="22"/>
                <w:lang w:val="nl-NL" w:eastAsia="nl-BE"/>
                <w14:ligatures w14:val="none"/>
              </w:rPr>
              <w:t>binnenrestauratie</w:t>
            </w:r>
            <w:proofErr w:type="spellEnd"/>
            <w:r w:rsidRPr="00E85BB5">
              <w:rPr>
                <w:rStyle w:val="normaltextrun"/>
                <w:rFonts w:ascii="Century Gothic" w:eastAsiaTheme="majorEastAsia" w:hAnsi="Century Gothic" w:cs="Segoe UI"/>
                <w:color w:val="000000"/>
                <w:kern w:val="0"/>
                <w:sz w:val="22"/>
                <w:szCs w:val="22"/>
                <w:lang w:val="nl-NL" w:eastAsia="nl-BE"/>
                <w14:ligatures w14:val="none"/>
              </w:rPr>
              <w:t>.  </w:t>
            </w:r>
            <w:r w:rsidRPr="00E85BB5">
              <w:rPr>
                <w:rStyle w:val="normaltextrun"/>
                <w:rFonts w:ascii="Century Gothic" w:eastAsiaTheme="majorEastAsia" w:hAnsi="Century Gothic" w:cs="Segoe UI"/>
                <w:color w:val="000000"/>
                <w:kern w:val="0"/>
                <w:sz w:val="22"/>
                <w:szCs w:val="22"/>
                <w:lang w:val="nl-NL" w:eastAsia="nl-BE"/>
                <w14:ligatures w14:val="none"/>
              </w:rPr>
              <w:br/>
              <w:t> </w:t>
            </w:r>
          </w:p>
          <w:p w14:paraId="58EA46E6" w14:textId="77777777" w:rsidR="00E85BB5" w:rsidRPr="00E85BB5" w:rsidRDefault="00E85BB5" w:rsidP="00E85BB5">
            <w:pPr>
              <w:rPr>
                <w:rStyle w:val="normaltextrun"/>
                <w:rFonts w:ascii="Century Gothic" w:eastAsiaTheme="majorEastAsia" w:hAnsi="Century Gothic" w:cs="Segoe UI"/>
                <w:color w:val="000000"/>
                <w:kern w:val="0"/>
                <w:sz w:val="22"/>
                <w:szCs w:val="22"/>
                <w:lang w:val="nl-NL" w:eastAsia="nl-BE"/>
                <w14:ligatures w14:val="none"/>
              </w:rPr>
            </w:pPr>
            <w:r w:rsidRPr="00E85BB5">
              <w:rPr>
                <w:rStyle w:val="normaltextrun"/>
                <w:rFonts w:ascii="Century Gothic" w:eastAsiaTheme="majorEastAsia" w:hAnsi="Century Gothic" w:cs="Segoe UI"/>
                <w:color w:val="000000"/>
                <w:kern w:val="0"/>
                <w:sz w:val="22"/>
                <w:szCs w:val="22"/>
                <w:lang w:val="nl-NL" w:eastAsia="nl-BE"/>
                <w14:ligatures w14:val="none"/>
              </w:rPr>
              <w:t>Wat de restauratie van de gevels betreft, is het moeilijk om een precieze schatting te geven van de totale kostprijs. Als we rekening houden met de eerste resultaten van fase 1 en van de restauratiestudie voor fase 2 en de sterke prijsstijging van de afgelopen jaren (indexering en inflatie), wordt de totale kostprijs voor de studies en werkzaamheden aan alle gevels tezamen nu geschat op 128 miljoen euro (incl. btw). Hierbij zijn ook de werken voor de stellingen inbegrepen.  </w:t>
            </w:r>
          </w:p>
          <w:p w14:paraId="2452DAE3" w14:textId="77777777" w:rsidR="00E85BB5" w:rsidRDefault="00E85BB5" w:rsidP="00212050"/>
        </w:tc>
        <w:tc>
          <w:tcPr>
            <w:tcW w:w="4531" w:type="dxa"/>
          </w:tcPr>
          <w:p w14:paraId="1928591A"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fr-BE"/>
              </w:rPr>
              <w:lastRenderedPageBreak/>
              <w:t>1 )</w:t>
            </w:r>
            <w:r>
              <w:rPr>
                <w:rStyle w:val="eop"/>
                <w:rFonts w:ascii="Century Gothic" w:eastAsiaTheme="majorEastAsia" w:hAnsi="Century Gothic" w:cs="Segoe UI"/>
                <w:color w:val="000000"/>
                <w:sz w:val="22"/>
                <w:szCs w:val="22"/>
              </w:rPr>
              <w:t> </w:t>
            </w:r>
          </w:p>
          <w:p w14:paraId="3BEEE90D"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576F70D0" w14:textId="77777777" w:rsidR="00E85BB5" w:rsidRPr="00E85BB5" w:rsidRDefault="00E85BB5" w:rsidP="00E85BB5">
            <w:pPr>
              <w:pStyle w:val="paragraph"/>
              <w:numPr>
                <w:ilvl w:val="0"/>
                <w:numId w:val="59"/>
              </w:numPr>
              <w:spacing w:before="0" w:beforeAutospacing="0" w:after="0" w:afterAutospacing="0"/>
              <w:ind w:left="108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La restauration des façades du Palais de Justice est réalisée en quatre phases</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w:t>
            </w:r>
            <w:r w:rsidRPr="00E85BB5">
              <w:rPr>
                <w:rStyle w:val="eop"/>
                <w:rFonts w:ascii="Century Gothic" w:eastAsiaTheme="majorEastAsia" w:hAnsi="Century Gothic" w:cs="Segoe UI"/>
                <w:sz w:val="22"/>
                <w:szCs w:val="22"/>
                <w:lang w:val="fr-FR"/>
              </w:rPr>
              <w:t> </w:t>
            </w:r>
          </w:p>
          <w:p w14:paraId="6947B447" w14:textId="77777777" w:rsidR="00E85BB5" w:rsidRPr="00E85BB5" w:rsidRDefault="00E85BB5" w:rsidP="00E85BB5">
            <w:pPr>
              <w:pStyle w:val="paragraph"/>
              <w:numPr>
                <w:ilvl w:val="0"/>
                <w:numId w:val="60"/>
              </w:numPr>
              <w:spacing w:before="0" w:beforeAutospacing="0" w:after="0" w:afterAutospacing="0"/>
              <w:ind w:left="180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1 porte sur la fa</w:t>
            </w:r>
            <w:r>
              <w:rPr>
                <w:rStyle w:val="normaltextrun"/>
                <w:rFonts w:ascii="Century Gothic" w:eastAsiaTheme="majorEastAsia" w:hAnsi="Century Gothic" w:cs="Century Gothic"/>
                <w:sz w:val="22"/>
                <w:szCs w:val="22"/>
                <w:lang w:val="fr-BE"/>
              </w:rPr>
              <w:t>ç</w:t>
            </w:r>
            <w:r>
              <w:rPr>
                <w:rStyle w:val="normaltextrun"/>
                <w:rFonts w:ascii="Century Gothic" w:eastAsiaTheme="majorEastAsia" w:hAnsi="Century Gothic" w:cs="Segoe UI"/>
                <w:sz w:val="22"/>
                <w:szCs w:val="22"/>
                <w:lang w:val="fr-BE"/>
              </w:rPr>
              <w:t xml:space="preserve">ade avant donnant sur la place </w:t>
            </w:r>
            <w:proofErr w:type="spellStart"/>
            <w:r>
              <w:rPr>
                <w:rStyle w:val="normaltextrun"/>
                <w:rFonts w:ascii="Century Gothic" w:eastAsiaTheme="majorEastAsia" w:hAnsi="Century Gothic" w:cs="Segoe UI"/>
                <w:sz w:val="22"/>
                <w:szCs w:val="22"/>
                <w:lang w:val="fr-BE"/>
              </w:rPr>
              <w:t>Poelaert</w:t>
            </w:r>
            <w:proofErr w:type="spellEnd"/>
            <w:r>
              <w:rPr>
                <w:rStyle w:val="normaltextrun"/>
                <w:rFonts w:ascii="Century Gothic" w:eastAsiaTheme="majorEastAsia" w:hAnsi="Century Gothic" w:cs="Segoe UI"/>
                <w:sz w:val="22"/>
                <w:szCs w:val="22"/>
                <w:lang w:val="fr-BE"/>
              </w:rPr>
              <w:t>. Les travaux ont débuté en août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2023 et s</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ach</w:t>
            </w:r>
            <w:r>
              <w:rPr>
                <w:rStyle w:val="normaltextrun"/>
                <w:rFonts w:ascii="Century Gothic" w:eastAsiaTheme="majorEastAsia" w:hAnsi="Century Gothic" w:cs="Century Gothic"/>
                <w:sz w:val="22"/>
                <w:szCs w:val="22"/>
                <w:lang w:val="fr-BE"/>
              </w:rPr>
              <w:t>è</w:t>
            </w:r>
            <w:r>
              <w:rPr>
                <w:rStyle w:val="normaltextrun"/>
                <w:rFonts w:ascii="Century Gothic" w:eastAsiaTheme="majorEastAsia" w:hAnsi="Century Gothic" w:cs="Segoe UI"/>
                <w:sz w:val="22"/>
                <w:szCs w:val="22"/>
                <w:lang w:val="fr-BE"/>
              </w:rPr>
              <w:t>veront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ici 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but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2026.</w:t>
            </w:r>
            <w:r w:rsidRPr="00E85BB5">
              <w:rPr>
                <w:rStyle w:val="eop"/>
                <w:rFonts w:ascii="Century Gothic" w:eastAsiaTheme="majorEastAsia" w:hAnsi="Century Gothic" w:cs="Segoe UI"/>
                <w:sz w:val="22"/>
                <w:szCs w:val="22"/>
                <w:lang w:val="fr-FR"/>
              </w:rPr>
              <w:t> </w:t>
            </w:r>
          </w:p>
          <w:p w14:paraId="7EDBE407" w14:textId="77777777" w:rsidR="00E85BB5" w:rsidRPr="00E85BB5" w:rsidRDefault="00E85BB5" w:rsidP="00E85BB5">
            <w:pPr>
              <w:pStyle w:val="paragraph"/>
              <w:numPr>
                <w:ilvl w:val="0"/>
                <w:numId w:val="61"/>
              </w:numPr>
              <w:spacing w:before="0" w:beforeAutospacing="0" w:after="0" w:afterAutospacing="0"/>
              <w:ind w:left="180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 concerne la restauration des fa</w:t>
            </w:r>
            <w:r>
              <w:rPr>
                <w:rStyle w:val="normaltextrun"/>
                <w:rFonts w:ascii="Century Gothic" w:eastAsiaTheme="majorEastAsia" w:hAnsi="Century Gothic" w:cs="Century Gothic"/>
                <w:sz w:val="22"/>
                <w:szCs w:val="22"/>
                <w:lang w:val="fr-BE"/>
              </w:rPr>
              <w:t>ç</w:t>
            </w:r>
            <w:r>
              <w:rPr>
                <w:rStyle w:val="normaltextrun"/>
                <w:rFonts w:ascii="Century Gothic" w:eastAsiaTheme="majorEastAsia" w:hAnsi="Century Gothic" w:cs="Segoe UI"/>
                <w:sz w:val="22"/>
                <w:szCs w:val="22"/>
                <w:lang w:val="fr-BE"/>
              </w:rPr>
              <w:t>ades du socle de la coupole du Palais de Justice. Ces travaux vont démarrer fin</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2026 et devraient durer jusque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2029. La phase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esquisse de l</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tude de restauration pour les fa</w:t>
            </w:r>
            <w:r>
              <w:rPr>
                <w:rStyle w:val="normaltextrun"/>
                <w:rFonts w:ascii="Century Gothic" w:eastAsiaTheme="majorEastAsia" w:hAnsi="Century Gothic" w:cs="Century Gothic"/>
                <w:sz w:val="22"/>
                <w:szCs w:val="22"/>
                <w:lang w:val="fr-BE"/>
              </w:rPr>
              <w:t>ç</w:t>
            </w:r>
            <w:r>
              <w:rPr>
                <w:rStyle w:val="normaltextrun"/>
                <w:rFonts w:ascii="Century Gothic" w:eastAsiaTheme="majorEastAsia" w:hAnsi="Century Gothic" w:cs="Segoe UI"/>
                <w:sz w:val="22"/>
                <w:szCs w:val="22"/>
                <w:lang w:val="fr-BE"/>
              </w:rPr>
              <w:t>ades du socle sous la coupole a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v</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l</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que la surface des fa</w:t>
            </w:r>
            <w:r>
              <w:rPr>
                <w:rStyle w:val="normaltextrun"/>
                <w:rFonts w:ascii="Century Gothic" w:eastAsiaTheme="majorEastAsia" w:hAnsi="Century Gothic" w:cs="Century Gothic"/>
                <w:sz w:val="22"/>
                <w:szCs w:val="22"/>
                <w:lang w:val="fr-BE"/>
              </w:rPr>
              <w:t>ç</w:t>
            </w:r>
            <w:r>
              <w:rPr>
                <w:rStyle w:val="normaltextrun"/>
                <w:rFonts w:ascii="Century Gothic" w:eastAsiaTheme="majorEastAsia" w:hAnsi="Century Gothic" w:cs="Segoe UI"/>
                <w:sz w:val="22"/>
                <w:szCs w:val="22"/>
                <w:lang w:val="fr-BE"/>
              </w:rPr>
              <w:t xml:space="preserve">ades </w:t>
            </w:r>
            <w:r>
              <w:rPr>
                <w:rStyle w:val="normaltextrun"/>
                <w:rFonts w:ascii="Century Gothic" w:eastAsiaTheme="majorEastAsia" w:hAnsi="Century Gothic" w:cs="Century Gothic"/>
                <w:sz w:val="22"/>
                <w:szCs w:val="22"/>
                <w:lang w:val="fr-BE"/>
              </w:rPr>
              <w:t>à</w:t>
            </w:r>
            <w:r>
              <w:rPr>
                <w:rStyle w:val="normaltextrun"/>
                <w:rFonts w:ascii="Century Gothic" w:eastAsiaTheme="majorEastAsia" w:hAnsi="Century Gothic" w:cs="Segoe UI"/>
                <w:sz w:val="22"/>
                <w:szCs w:val="22"/>
                <w:lang w:val="fr-BE"/>
              </w:rPr>
              <w:t xml:space="preserve"> restaurer est plus importante que les estimations initiales et couvre quasiment la surface de la première phase. Ainsi, il est fort à craindre qu’il faille restaurer davantage de pierres que lors de la première phase. Par conséquent, la deuxième phase durera plus longtemps et coûtera plus cher que les estimations de départ.</w:t>
            </w:r>
            <w:r w:rsidRPr="00E85BB5">
              <w:rPr>
                <w:rStyle w:val="eop"/>
                <w:rFonts w:ascii="Century Gothic" w:eastAsiaTheme="majorEastAsia" w:hAnsi="Century Gothic" w:cs="Segoe UI"/>
                <w:sz w:val="22"/>
                <w:szCs w:val="22"/>
                <w:lang w:val="fr-FR"/>
              </w:rPr>
              <w:t> </w:t>
            </w:r>
          </w:p>
          <w:p w14:paraId="54C7D162" w14:textId="77777777" w:rsidR="00E85BB5" w:rsidRPr="00E85BB5" w:rsidRDefault="00E85BB5" w:rsidP="00E85BB5">
            <w:pPr>
              <w:pStyle w:val="paragraph"/>
              <w:numPr>
                <w:ilvl w:val="0"/>
                <w:numId w:val="62"/>
              </w:numPr>
              <w:spacing w:before="0" w:beforeAutospacing="0" w:after="0" w:afterAutospacing="0"/>
              <w:ind w:left="180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lastRenderedPageBreak/>
              <w:t>Dans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3, ce sera au tour des fa</w:t>
            </w:r>
            <w:r>
              <w:rPr>
                <w:rStyle w:val="normaltextrun"/>
                <w:rFonts w:ascii="Century Gothic" w:eastAsiaTheme="majorEastAsia" w:hAnsi="Century Gothic" w:cs="Century Gothic"/>
                <w:sz w:val="22"/>
                <w:szCs w:val="22"/>
                <w:lang w:val="fr-BE"/>
              </w:rPr>
              <w:t>ç</w:t>
            </w:r>
            <w:r>
              <w:rPr>
                <w:rStyle w:val="normaltextrun"/>
                <w:rFonts w:ascii="Century Gothic" w:eastAsiaTheme="majorEastAsia" w:hAnsi="Century Gothic" w:cs="Segoe UI"/>
                <w:sz w:val="22"/>
                <w:szCs w:val="22"/>
                <w:lang w:val="fr-BE"/>
              </w:rPr>
              <w:t>ades du c</w:t>
            </w:r>
            <w:r>
              <w:rPr>
                <w:rStyle w:val="normaltextrun"/>
                <w:rFonts w:ascii="Century Gothic" w:eastAsiaTheme="majorEastAsia" w:hAnsi="Century Gothic" w:cs="Century Gothic"/>
                <w:sz w:val="22"/>
                <w:szCs w:val="22"/>
                <w:lang w:val="fr-BE"/>
              </w:rPr>
              <w:t>ô</w:t>
            </w:r>
            <w:r>
              <w:rPr>
                <w:rStyle w:val="normaltextrun"/>
                <w:rFonts w:ascii="Century Gothic" w:eastAsiaTheme="majorEastAsia" w:hAnsi="Century Gothic" w:cs="Segoe UI"/>
                <w:sz w:val="22"/>
                <w:szCs w:val="22"/>
                <w:lang w:val="fr-BE"/>
              </w:rPr>
              <w:t>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de la rue de </w:t>
            </w:r>
            <w:proofErr w:type="spellStart"/>
            <w:r>
              <w:rPr>
                <w:rStyle w:val="normaltextrun"/>
                <w:rFonts w:ascii="Century Gothic" w:eastAsiaTheme="majorEastAsia" w:hAnsi="Century Gothic" w:cs="Segoe UI"/>
                <w:sz w:val="22"/>
                <w:szCs w:val="22"/>
                <w:lang w:val="fr-BE"/>
              </w:rPr>
              <w:t>Wynants</w:t>
            </w:r>
            <w:proofErr w:type="spellEnd"/>
            <w:r>
              <w:rPr>
                <w:rStyle w:val="normaltextrun"/>
                <w:rFonts w:ascii="Century Gothic" w:eastAsiaTheme="majorEastAsia" w:hAnsi="Century Gothic" w:cs="Segoe UI"/>
                <w:sz w:val="22"/>
                <w:szCs w:val="22"/>
                <w:lang w:val="fr-BE"/>
              </w:rPr>
              <w:t xml:space="preserve"> et de la rue aux Laines </w:t>
            </w:r>
            <w:r w:rsidRPr="00E85BB5">
              <w:rPr>
                <w:rStyle w:val="eop"/>
                <w:rFonts w:ascii="Century Gothic" w:eastAsiaTheme="majorEastAsia" w:hAnsi="Century Gothic" w:cs="Segoe UI"/>
                <w:sz w:val="22"/>
                <w:szCs w:val="22"/>
                <w:lang w:val="fr-FR"/>
              </w:rPr>
              <w:t> </w:t>
            </w:r>
          </w:p>
          <w:p w14:paraId="10B88BB9" w14:textId="77777777" w:rsidR="00E85BB5" w:rsidRPr="00E85BB5" w:rsidRDefault="00E85BB5" w:rsidP="00E85BB5">
            <w:pPr>
              <w:pStyle w:val="paragraph"/>
              <w:numPr>
                <w:ilvl w:val="0"/>
                <w:numId w:val="63"/>
              </w:numPr>
              <w:spacing w:before="0" w:beforeAutospacing="0" w:after="0" w:afterAutospacing="0"/>
              <w:ind w:left="180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sz w:val="22"/>
                <w:szCs w:val="22"/>
                <w:lang w:val="fr-BE"/>
              </w:rPr>
              <w:t>Dans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4, il s’agira de la façade du côté de la rue des Minimes.</w:t>
            </w:r>
            <w:r w:rsidRPr="00E85BB5">
              <w:rPr>
                <w:rStyle w:val="eop"/>
                <w:rFonts w:ascii="Century Gothic" w:eastAsiaTheme="majorEastAsia" w:hAnsi="Century Gothic" w:cs="Segoe UI"/>
                <w:sz w:val="22"/>
                <w:szCs w:val="22"/>
                <w:lang w:val="fr-FR"/>
              </w:rPr>
              <w:t> </w:t>
            </w:r>
          </w:p>
          <w:p w14:paraId="12D4F9FF" w14:textId="77777777" w:rsidR="00E85BB5" w:rsidRPr="00E85BB5" w:rsidRDefault="00E85BB5" w:rsidP="00E85BB5">
            <w:pPr>
              <w:pStyle w:val="paragraph"/>
              <w:spacing w:before="0" w:beforeAutospacing="0" w:after="0" w:afterAutospacing="0"/>
              <w:ind w:left="1080"/>
              <w:jc w:val="both"/>
              <w:textAlignment w:val="baseline"/>
              <w:rPr>
                <w:rFonts w:ascii="Segoe UI" w:hAnsi="Segoe UI" w:cs="Segoe UI"/>
                <w:sz w:val="18"/>
                <w:szCs w:val="18"/>
                <w:lang w:val="fr-FR"/>
              </w:rPr>
            </w:pPr>
            <w:r w:rsidRPr="00E85BB5">
              <w:rPr>
                <w:rStyle w:val="eop"/>
                <w:rFonts w:ascii="Century Gothic" w:eastAsiaTheme="majorEastAsia" w:hAnsi="Century Gothic" w:cs="Segoe UI"/>
                <w:sz w:val="22"/>
                <w:szCs w:val="22"/>
                <w:lang w:val="fr-FR"/>
              </w:rPr>
              <w:t> </w:t>
            </w:r>
          </w:p>
          <w:p w14:paraId="0F87718C" w14:textId="77777777" w:rsidR="00E85BB5" w:rsidRPr="00E85BB5" w:rsidRDefault="00E85BB5" w:rsidP="00E85BB5">
            <w:pPr>
              <w:pStyle w:val="paragraph"/>
              <w:spacing w:before="0" w:beforeAutospacing="0" w:after="0" w:afterAutospacing="0"/>
              <w:ind w:left="108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Durant ces deux dernières phases, les façades des huit cours intérieures du Palais de Justice seront également restaurées.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3 devrait courir de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2029 </w:t>
            </w:r>
            <w:r>
              <w:rPr>
                <w:rStyle w:val="normaltextrun"/>
                <w:rFonts w:ascii="Century Gothic" w:eastAsiaTheme="majorEastAsia" w:hAnsi="Century Gothic" w:cs="Century Gothic"/>
                <w:sz w:val="22"/>
                <w:szCs w:val="22"/>
                <w:lang w:val="fr-BE"/>
              </w:rPr>
              <w:t>à</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2032 et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4 de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2032 </w:t>
            </w:r>
            <w:r>
              <w:rPr>
                <w:rStyle w:val="normaltextrun"/>
                <w:rFonts w:ascii="Century Gothic" w:eastAsiaTheme="majorEastAsia" w:hAnsi="Century Gothic" w:cs="Century Gothic"/>
                <w:sz w:val="22"/>
                <w:szCs w:val="22"/>
                <w:lang w:val="fr-BE"/>
              </w:rPr>
              <w:t>à</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2034</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 mais les dates exactes de début et la durée des deux dernières phases dépendront du déroulement des phases précédentes et des résultats des études préliminaires de restauration. </w:t>
            </w:r>
            <w:r w:rsidRPr="00E85BB5">
              <w:rPr>
                <w:rStyle w:val="scxw133454900"/>
                <w:rFonts w:ascii="Century Gothic" w:eastAsiaTheme="majorEastAsia" w:hAnsi="Century Gothic" w:cs="Segoe UI"/>
                <w:sz w:val="22"/>
                <w:szCs w:val="22"/>
                <w:lang w:val="fr-FR"/>
              </w:rPr>
              <w:t> </w:t>
            </w:r>
            <w:r w:rsidRPr="00E85BB5">
              <w:rPr>
                <w:rFonts w:ascii="Century Gothic" w:hAnsi="Century Gothic" w:cs="Segoe UI"/>
                <w:sz w:val="22"/>
                <w:szCs w:val="22"/>
                <w:lang w:val="fr-FR"/>
              </w:rPr>
              <w:br/>
            </w:r>
            <w:r w:rsidRPr="00E85BB5">
              <w:rPr>
                <w:rStyle w:val="eop"/>
                <w:rFonts w:ascii="Century Gothic" w:eastAsiaTheme="majorEastAsia" w:hAnsi="Century Gothic" w:cs="Segoe UI"/>
                <w:sz w:val="22"/>
                <w:szCs w:val="22"/>
                <w:lang w:val="fr-FR"/>
              </w:rPr>
              <w:t> </w:t>
            </w:r>
          </w:p>
          <w:p w14:paraId="5A1BCD64"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En ce qui concerne la restauration intérieure, une étude de faisabilité est en cours. Celle-ci sera terminée dans le courant de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2025 et permettra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avoir une id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e de l</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approche, du co</w:t>
            </w:r>
            <w:r>
              <w:rPr>
                <w:rStyle w:val="normaltextrun"/>
                <w:rFonts w:ascii="Century Gothic" w:eastAsiaTheme="majorEastAsia" w:hAnsi="Century Gothic" w:cs="Century Gothic"/>
                <w:sz w:val="22"/>
                <w:szCs w:val="22"/>
                <w:lang w:val="fr-BE"/>
              </w:rPr>
              <w:t>û</w:t>
            </w:r>
            <w:r>
              <w:rPr>
                <w:rStyle w:val="normaltextrun"/>
                <w:rFonts w:ascii="Century Gothic" w:eastAsiaTheme="majorEastAsia" w:hAnsi="Century Gothic" w:cs="Segoe UI"/>
                <w:sz w:val="22"/>
                <w:szCs w:val="22"/>
                <w:lang w:val="fr-BE"/>
              </w:rPr>
              <w:t>t estim</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et du calendrier de la restauration int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rieure.</w:t>
            </w:r>
            <w:r>
              <w:rPr>
                <w:rStyle w:val="normaltextrun"/>
                <w:rFonts w:eastAsiaTheme="majorEastAsia"/>
                <w:sz w:val="22"/>
                <w:szCs w:val="22"/>
                <w:lang w:val="fr-BE"/>
              </w:rPr>
              <w:t xml:space="preserve"> </w:t>
            </w:r>
            <w:r w:rsidRPr="00E85BB5">
              <w:rPr>
                <w:rStyle w:val="scxw133454900"/>
                <w:rFonts w:eastAsiaTheme="majorEastAsia"/>
                <w:sz w:val="22"/>
                <w:szCs w:val="22"/>
                <w:lang w:val="fr-FR"/>
              </w:rPr>
              <w:t> </w:t>
            </w:r>
            <w:r w:rsidRPr="00E85BB5">
              <w:rPr>
                <w:sz w:val="22"/>
                <w:szCs w:val="22"/>
                <w:lang w:val="fr-FR"/>
              </w:rPr>
              <w:br/>
            </w:r>
            <w:r w:rsidRPr="00E85BB5">
              <w:rPr>
                <w:rStyle w:val="eop"/>
                <w:rFonts w:eastAsiaTheme="majorEastAsia"/>
                <w:lang w:val="fr-FR"/>
              </w:rPr>
              <w:t> </w:t>
            </w:r>
          </w:p>
          <w:p w14:paraId="77A364BE"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525CD10C" w14:textId="77777777" w:rsidR="00E85BB5" w:rsidRPr="00E85BB5" w:rsidRDefault="00E85BB5" w:rsidP="00E85BB5">
            <w:pPr>
              <w:pStyle w:val="paragraph"/>
              <w:numPr>
                <w:ilvl w:val="0"/>
                <w:numId w:val="64"/>
              </w:numPr>
              <w:spacing w:before="0" w:beforeAutospacing="0" w:after="0" w:afterAutospacing="0"/>
              <w:ind w:left="108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Avant de pouvoir entamer les travaux de restauration, il faut passer à chaque fois par de très nombreuses étapes qui demandent le temps nécessaire, par exemple la demande des permis requis, la réalisation d’examens et d’études préparatoires, l’accomplissement des procédures pour les marchés publics, etc.  </w:t>
            </w:r>
            <w:r w:rsidRPr="00E85BB5">
              <w:rPr>
                <w:rStyle w:val="eop"/>
                <w:rFonts w:ascii="Century Gothic" w:eastAsiaTheme="majorEastAsia" w:hAnsi="Century Gothic" w:cs="Segoe UI"/>
                <w:color w:val="000000"/>
                <w:sz w:val="22"/>
                <w:szCs w:val="22"/>
                <w:lang w:val="fr-FR"/>
              </w:rPr>
              <w:t> </w:t>
            </w:r>
          </w:p>
          <w:p w14:paraId="4DCC954C"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3C885994" w14:textId="77777777" w:rsidR="00E85BB5" w:rsidRP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 xml:space="preserve">De plus, étant donné que le Palais de Justice est classé, toutes les études et tous les </w:t>
            </w:r>
            <w:r>
              <w:rPr>
                <w:rStyle w:val="normaltextrun"/>
                <w:rFonts w:ascii="Century Gothic" w:eastAsiaTheme="majorEastAsia" w:hAnsi="Century Gothic" w:cs="Segoe UI"/>
                <w:color w:val="000000"/>
                <w:sz w:val="22"/>
                <w:szCs w:val="22"/>
                <w:lang w:val="fr-BE"/>
              </w:rPr>
              <w:lastRenderedPageBreak/>
              <w:t>travaux doivent toujours être menés en concertation avec les services du patrimoine compétents. </w:t>
            </w:r>
            <w:r w:rsidRPr="00E85BB5">
              <w:rPr>
                <w:rStyle w:val="eop"/>
                <w:rFonts w:ascii="Century Gothic" w:eastAsiaTheme="majorEastAsia" w:hAnsi="Century Gothic" w:cs="Segoe UI"/>
                <w:color w:val="000000"/>
                <w:sz w:val="22"/>
                <w:szCs w:val="22"/>
                <w:lang w:val="fr-FR"/>
              </w:rPr>
              <w:t> </w:t>
            </w:r>
          </w:p>
          <w:p w14:paraId="55E15BDB"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418DB946" w14:textId="77777777" w:rsidR="00E85BB5" w:rsidRP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De même, les budgets nécessaires, qui sont très élevés, vu l’ampleur des travaux, doivent naturellement être mis à disposition. </w:t>
            </w:r>
            <w:r w:rsidRPr="00E85BB5">
              <w:rPr>
                <w:rStyle w:val="eop"/>
                <w:rFonts w:ascii="Century Gothic" w:eastAsiaTheme="majorEastAsia" w:hAnsi="Century Gothic" w:cs="Segoe UI"/>
                <w:color w:val="000000"/>
                <w:sz w:val="22"/>
                <w:szCs w:val="22"/>
                <w:lang w:val="fr-FR"/>
              </w:rPr>
              <w:t> </w:t>
            </w:r>
          </w:p>
          <w:p w14:paraId="75098EAA"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0AB3009A" w14:textId="77777777" w:rsidR="00E85BB5" w:rsidRP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Il s’agit d’un bâtiment très vaste datant, de surcroît, de plus de 140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ans, ce qui fait que sa restauration est un processus extr</w:t>
            </w:r>
            <w:r>
              <w:rPr>
                <w:rStyle w:val="normaltextrun"/>
                <w:rFonts w:ascii="Century Gothic" w:eastAsiaTheme="majorEastAsia" w:hAnsi="Century Gothic" w:cs="Century Gothic"/>
                <w:color w:val="000000"/>
                <w:sz w:val="22"/>
                <w:szCs w:val="22"/>
                <w:lang w:val="fr-BE"/>
              </w:rPr>
              <w:t>ê</w:t>
            </w:r>
            <w:r>
              <w:rPr>
                <w:rStyle w:val="normaltextrun"/>
                <w:rFonts w:ascii="Century Gothic" w:eastAsiaTheme="majorEastAsia" w:hAnsi="Century Gothic" w:cs="Segoe UI"/>
                <w:color w:val="000000"/>
                <w:sz w:val="22"/>
                <w:szCs w:val="22"/>
                <w:lang w:val="fr-BE"/>
              </w:rPr>
              <w:t>mement complexe et long qui requiert des architectes, des techniciens et des corps de m</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tier sp</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cialis</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w:t>
            </w:r>
            <w:r w:rsidRPr="00E85BB5">
              <w:rPr>
                <w:rStyle w:val="eop"/>
                <w:rFonts w:ascii="Century Gothic" w:eastAsiaTheme="majorEastAsia" w:hAnsi="Century Gothic" w:cs="Segoe UI"/>
                <w:color w:val="000000"/>
                <w:sz w:val="22"/>
                <w:szCs w:val="22"/>
                <w:lang w:val="fr-FR"/>
              </w:rPr>
              <w:t> </w:t>
            </w:r>
          </w:p>
          <w:p w14:paraId="102ADCB4"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5761A72D" w14:textId="77777777" w:rsidR="00E85BB5" w:rsidRP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En outre, le Palais de Justice reste en service pendant toute la durée des travaux, ce qui, sur les plans logistique et pratique, représente un énorme défi pour l’exécution des travaux.  </w:t>
            </w:r>
            <w:r w:rsidRPr="00E85BB5">
              <w:rPr>
                <w:rStyle w:val="eop"/>
                <w:rFonts w:ascii="Century Gothic" w:eastAsiaTheme="majorEastAsia" w:hAnsi="Century Gothic" w:cs="Segoe UI"/>
                <w:color w:val="000000"/>
                <w:sz w:val="22"/>
                <w:szCs w:val="22"/>
                <w:lang w:val="fr-FR"/>
              </w:rPr>
              <w:t> </w:t>
            </w:r>
          </w:p>
          <w:p w14:paraId="5857559E" w14:textId="77777777" w:rsidR="00E85BB5" w:rsidRPr="00E85BB5" w:rsidRDefault="00E85BB5" w:rsidP="00E85BB5">
            <w:pPr>
              <w:pStyle w:val="paragraph"/>
              <w:spacing w:before="0" w:beforeAutospacing="0" w:after="0" w:afterAutospacing="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297C7A4C"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normaltextrun"/>
                <w:rFonts w:ascii="Century Gothic" w:eastAsiaTheme="majorEastAsia" w:hAnsi="Century Gothic" w:cs="Segoe UI"/>
                <w:color w:val="000000"/>
                <w:sz w:val="22"/>
                <w:szCs w:val="22"/>
                <w:lang w:val="fr-BE"/>
              </w:rPr>
              <w:t>2) </w:t>
            </w:r>
            <w:r>
              <w:rPr>
                <w:rStyle w:val="eop"/>
                <w:rFonts w:ascii="Century Gothic" w:eastAsiaTheme="majorEastAsia" w:hAnsi="Century Gothic" w:cs="Segoe UI"/>
                <w:color w:val="000000"/>
                <w:sz w:val="22"/>
                <w:szCs w:val="22"/>
              </w:rPr>
              <w:t> </w:t>
            </w:r>
          </w:p>
          <w:p w14:paraId="276C7EAB" w14:textId="77777777" w:rsidR="00E85BB5" w:rsidRDefault="00E85BB5" w:rsidP="00E85BB5">
            <w:pPr>
              <w:pStyle w:val="paragraph"/>
              <w:spacing w:before="0" w:beforeAutospacing="0" w:after="0" w:afterAutospacing="0"/>
              <w:jc w:val="both"/>
              <w:textAlignment w:val="baseline"/>
              <w:rPr>
                <w:rFonts w:ascii="Segoe UI" w:hAnsi="Segoe UI" w:cs="Segoe UI"/>
                <w:sz w:val="18"/>
                <w:szCs w:val="18"/>
              </w:rPr>
            </w:pPr>
            <w:r>
              <w:rPr>
                <w:rStyle w:val="eop"/>
                <w:rFonts w:ascii="Century Gothic" w:eastAsiaTheme="majorEastAsia" w:hAnsi="Century Gothic" w:cs="Segoe UI"/>
                <w:color w:val="000000"/>
                <w:sz w:val="22"/>
                <w:szCs w:val="22"/>
              </w:rPr>
              <w:t> </w:t>
            </w:r>
          </w:p>
          <w:p w14:paraId="08441D6C" w14:textId="77777777" w:rsidR="00E85BB5" w:rsidRDefault="00E85BB5" w:rsidP="00E85BB5">
            <w:pPr>
              <w:pStyle w:val="paragraph"/>
              <w:numPr>
                <w:ilvl w:val="0"/>
                <w:numId w:val="65"/>
              </w:numPr>
              <w:spacing w:before="0" w:beforeAutospacing="0" w:after="0" w:afterAutospacing="0"/>
              <w:ind w:left="1080" w:firstLine="0"/>
              <w:jc w:val="both"/>
              <w:textAlignment w:val="baseline"/>
              <w:rPr>
                <w:rFonts w:ascii="Century Gothic" w:hAnsi="Century Gothic" w:cs="Segoe UI"/>
                <w:sz w:val="22"/>
                <w:szCs w:val="22"/>
              </w:rPr>
            </w:pPr>
            <w:r>
              <w:rPr>
                <w:rStyle w:val="eop"/>
                <w:rFonts w:ascii="Century Gothic" w:eastAsiaTheme="majorEastAsia" w:hAnsi="Century Gothic" w:cs="Segoe UI"/>
                <w:color w:val="000000"/>
                <w:sz w:val="22"/>
                <w:szCs w:val="22"/>
              </w:rPr>
              <w:t> </w:t>
            </w:r>
          </w:p>
          <w:p w14:paraId="38296DA9" w14:textId="77777777" w:rsidR="00E85BB5" w:rsidRDefault="00E85BB5" w:rsidP="00E85BB5">
            <w:pPr>
              <w:pStyle w:val="paragraph"/>
              <w:spacing w:before="0" w:beforeAutospacing="0" w:after="0" w:afterAutospacing="0"/>
              <w:ind w:left="360"/>
              <w:jc w:val="both"/>
              <w:textAlignment w:val="baseline"/>
              <w:rPr>
                <w:rFonts w:ascii="Segoe UI" w:hAnsi="Segoe UI" w:cs="Segoe UI"/>
                <w:sz w:val="18"/>
                <w:szCs w:val="18"/>
              </w:rPr>
            </w:pPr>
            <w:r>
              <w:rPr>
                <w:rStyle w:val="scxw133454900"/>
                <w:rFonts w:eastAsiaTheme="majorEastAsia"/>
                <w:sz w:val="22"/>
                <w:szCs w:val="22"/>
              </w:rPr>
              <w:t> </w:t>
            </w:r>
            <w:r>
              <w:rPr>
                <w:sz w:val="22"/>
                <w:szCs w:val="22"/>
              </w:rPr>
              <w:br/>
            </w:r>
            <w:r>
              <w:rPr>
                <w:rStyle w:val="normaltextrun"/>
                <w:rFonts w:ascii="Century Gothic" w:eastAsiaTheme="majorEastAsia" w:hAnsi="Century Gothic" w:cs="Segoe UI"/>
                <w:b/>
                <w:bCs/>
                <w:color w:val="000000"/>
                <w:sz w:val="22"/>
                <w:szCs w:val="22"/>
                <w:u w:val="single"/>
                <w:lang w:val="fr-BE"/>
              </w:rPr>
              <w:t>Les échafaudages entourant la coupole </w:t>
            </w:r>
            <w:r>
              <w:rPr>
                <w:rStyle w:val="eop"/>
                <w:rFonts w:ascii="Century Gothic" w:eastAsiaTheme="majorEastAsia" w:hAnsi="Century Gothic" w:cs="Segoe UI"/>
                <w:color w:val="000000"/>
                <w:sz w:val="22"/>
                <w:szCs w:val="22"/>
              </w:rPr>
              <w:t> </w:t>
            </w:r>
          </w:p>
          <w:p w14:paraId="2860B36E" w14:textId="77777777" w:rsidR="00E85BB5" w:rsidRPr="00E85BB5" w:rsidRDefault="00E85BB5" w:rsidP="00E85BB5">
            <w:pPr>
              <w:pStyle w:val="paragraph"/>
              <w:numPr>
                <w:ilvl w:val="0"/>
                <w:numId w:val="66"/>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1984, des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chafaudages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install</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autour de la coupole et du soubassement dans le cadre de la protection contre la chute de pierres. </w:t>
            </w:r>
            <w:r w:rsidRPr="00E85BB5">
              <w:rPr>
                <w:rStyle w:val="eop"/>
                <w:rFonts w:ascii="Century Gothic" w:eastAsiaTheme="majorEastAsia" w:hAnsi="Century Gothic" w:cs="Segoe UI"/>
                <w:color w:val="000000"/>
                <w:sz w:val="22"/>
                <w:szCs w:val="22"/>
                <w:lang w:val="fr-FR"/>
              </w:rPr>
              <w:t> </w:t>
            </w:r>
          </w:p>
          <w:p w14:paraId="20D03DEF" w14:textId="77777777" w:rsidR="00E85BB5" w:rsidRPr="00E85BB5" w:rsidRDefault="00E85BB5" w:rsidP="00E85BB5">
            <w:pPr>
              <w:pStyle w:val="paragraph"/>
              <w:numPr>
                <w:ilvl w:val="0"/>
                <w:numId w:val="67"/>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Les échafaudages ont été loués jusque l’an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2000 (pour un total de 530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6FE4AB6D" w14:textId="77777777" w:rsidR="00E85BB5" w:rsidRPr="00E85BB5" w:rsidRDefault="00E85BB5" w:rsidP="00E85BB5">
            <w:pPr>
              <w:pStyle w:val="paragraph"/>
              <w:numPr>
                <w:ilvl w:val="0"/>
                <w:numId w:val="68"/>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Achat et réparation des échafaudages 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2000 (160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329157E1" w14:textId="77777777" w:rsidR="00E85BB5" w:rsidRPr="00E85BB5" w:rsidRDefault="00E85BB5" w:rsidP="00E85BB5">
            <w:pPr>
              <w:pStyle w:val="paragraph"/>
              <w:numPr>
                <w:ilvl w:val="0"/>
                <w:numId w:val="69"/>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 xml:space="preserve">Les échafaudages ont également été utilisés pour la restauration de la </w:t>
            </w:r>
            <w:r>
              <w:rPr>
                <w:rStyle w:val="normaltextrun"/>
                <w:rFonts w:ascii="Century Gothic" w:eastAsiaTheme="majorEastAsia" w:hAnsi="Century Gothic" w:cs="Segoe UI"/>
                <w:color w:val="000000"/>
                <w:sz w:val="22"/>
                <w:szCs w:val="22"/>
                <w:lang w:val="fr-BE"/>
              </w:rPr>
              <w:lastRenderedPageBreak/>
              <w:t>coupole même (2002) et pour divers travaux d’entretien et de réparation. </w:t>
            </w:r>
            <w:r w:rsidRPr="00E85BB5">
              <w:rPr>
                <w:rStyle w:val="eop"/>
                <w:rFonts w:ascii="Century Gothic" w:eastAsiaTheme="majorEastAsia" w:hAnsi="Century Gothic" w:cs="Segoe UI"/>
                <w:color w:val="000000"/>
                <w:sz w:val="22"/>
                <w:szCs w:val="22"/>
                <w:lang w:val="fr-FR"/>
              </w:rPr>
              <w:t> </w:t>
            </w:r>
          </w:p>
          <w:p w14:paraId="0CE52025" w14:textId="77777777" w:rsidR="00E85BB5" w:rsidRPr="00E85BB5" w:rsidRDefault="00E85BB5" w:rsidP="00E85BB5">
            <w:pPr>
              <w:pStyle w:val="paragraph"/>
              <w:numPr>
                <w:ilvl w:val="0"/>
                <w:numId w:val="70"/>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Après la restauration de la coupole, les échafaudages supérieurs ont été enlevés et des échafaudages supplémentaires ont été placés autour du socle de la coupole pour des travaux de réparation et d’entretien. </w:t>
            </w:r>
            <w:r w:rsidRPr="00E85BB5">
              <w:rPr>
                <w:rStyle w:val="eop"/>
                <w:rFonts w:ascii="Century Gothic" w:eastAsiaTheme="majorEastAsia" w:hAnsi="Century Gothic" w:cs="Segoe UI"/>
                <w:color w:val="000000"/>
                <w:sz w:val="22"/>
                <w:szCs w:val="22"/>
                <w:lang w:val="fr-FR"/>
              </w:rPr>
              <w:t> </w:t>
            </w:r>
          </w:p>
          <w:p w14:paraId="4D0ED0E8" w14:textId="77777777" w:rsidR="00E85BB5" w:rsidRPr="00E85BB5" w:rsidRDefault="00E85BB5" w:rsidP="00E85BB5">
            <w:pPr>
              <w:pStyle w:val="paragraph"/>
              <w:numPr>
                <w:ilvl w:val="0"/>
                <w:numId w:val="71"/>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Début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2024, les travaux de renforcement et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 xml:space="preserve">adaptation des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chafaudages autour du socle sous la coupole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achev</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et ce, en vue de la future restauration des façades du socle. L’exécution de ces travaux faisait partie de la première phase de la restauration des façades. </w:t>
            </w:r>
            <w:r w:rsidRPr="00E85BB5">
              <w:rPr>
                <w:rStyle w:val="eop"/>
                <w:rFonts w:ascii="Century Gothic" w:eastAsiaTheme="majorEastAsia" w:hAnsi="Century Gothic" w:cs="Segoe UI"/>
                <w:color w:val="000000"/>
                <w:sz w:val="22"/>
                <w:szCs w:val="22"/>
                <w:lang w:val="fr-FR"/>
              </w:rPr>
              <w:t> </w:t>
            </w:r>
          </w:p>
          <w:p w14:paraId="4C71273A"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2BFAB8D5"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Pr>
                <w:rStyle w:val="normaltextrun"/>
                <w:rFonts w:ascii="Century Gothic" w:eastAsiaTheme="majorEastAsia" w:hAnsi="Century Gothic" w:cs="Segoe UI"/>
                <w:b/>
                <w:bCs/>
                <w:color w:val="000000"/>
                <w:sz w:val="22"/>
                <w:szCs w:val="22"/>
                <w:u w:val="single"/>
                <w:lang w:val="fr-BE"/>
              </w:rPr>
              <w:t xml:space="preserve">Les échafaudages sur la façade avant donnant sur la place </w:t>
            </w:r>
            <w:proofErr w:type="spellStart"/>
            <w:r>
              <w:rPr>
                <w:rStyle w:val="normaltextrun"/>
                <w:rFonts w:ascii="Century Gothic" w:eastAsiaTheme="majorEastAsia" w:hAnsi="Century Gothic" w:cs="Segoe UI"/>
                <w:b/>
                <w:bCs/>
                <w:color w:val="000000"/>
                <w:sz w:val="22"/>
                <w:szCs w:val="22"/>
                <w:u w:val="single"/>
                <w:lang w:val="fr-BE"/>
              </w:rPr>
              <w:t>Poelaert</w:t>
            </w:r>
            <w:proofErr w:type="spellEnd"/>
            <w:r>
              <w:rPr>
                <w:rStyle w:val="normaltextrun"/>
                <w:rFonts w:ascii="Century Gothic" w:eastAsiaTheme="majorEastAsia" w:hAnsi="Century Gothic" w:cs="Segoe UI"/>
                <w:b/>
                <w:bCs/>
                <w:color w:val="000000"/>
                <w:sz w:val="22"/>
                <w:szCs w:val="22"/>
                <w:u w:val="single"/>
                <w:lang w:val="fr-BE"/>
              </w:rPr>
              <w:t> </w:t>
            </w:r>
            <w:r w:rsidRPr="00E85BB5">
              <w:rPr>
                <w:rStyle w:val="eop"/>
                <w:rFonts w:ascii="Century Gothic" w:eastAsiaTheme="majorEastAsia" w:hAnsi="Century Gothic" w:cs="Segoe UI"/>
                <w:color w:val="000000"/>
                <w:sz w:val="22"/>
                <w:szCs w:val="22"/>
                <w:lang w:val="fr-FR"/>
              </w:rPr>
              <w:t> </w:t>
            </w:r>
          </w:p>
          <w:p w14:paraId="4C919846" w14:textId="77777777" w:rsidR="00E85BB5" w:rsidRDefault="00E85BB5" w:rsidP="00E85BB5">
            <w:pPr>
              <w:pStyle w:val="paragraph"/>
              <w:numPr>
                <w:ilvl w:val="0"/>
                <w:numId w:val="72"/>
              </w:numPr>
              <w:spacing w:before="0" w:beforeAutospacing="0" w:after="0" w:afterAutospacing="0"/>
              <w:ind w:left="144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Installation des échafaudages sur la façade avant du Palais de Justice en 2005 (protection contre la chute de pierres). Prix de l’installation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160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Pr>
                <w:rStyle w:val="eop"/>
                <w:rFonts w:ascii="Century Gothic" w:eastAsiaTheme="majorEastAsia" w:hAnsi="Century Gothic" w:cs="Segoe UI"/>
                <w:color w:val="000000"/>
                <w:sz w:val="22"/>
                <w:szCs w:val="22"/>
              </w:rPr>
              <w:t> </w:t>
            </w:r>
          </w:p>
          <w:p w14:paraId="088B878E" w14:textId="77777777" w:rsidR="00E85BB5" w:rsidRPr="00E85BB5" w:rsidRDefault="00E85BB5" w:rsidP="00E85BB5">
            <w:pPr>
              <w:pStyle w:val="paragraph"/>
              <w:numPr>
                <w:ilvl w:val="0"/>
                <w:numId w:val="73"/>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Réparation de quelques planches des échafaudages en 2009 (5</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500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6BDC090E" w14:textId="77777777" w:rsidR="00E85BB5" w:rsidRPr="00E85BB5" w:rsidRDefault="00E85BB5" w:rsidP="00E85BB5">
            <w:pPr>
              <w:pStyle w:val="paragraph"/>
              <w:numPr>
                <w:ilvl w:val="0"/>
                <w:numId w:val="74"/>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Location des échafaudages jusque</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2014 (650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7354604F" w14:textId="77777777" w:rsidR="00E85BB5" w:rsidRPr="00E85BB5" w:rsidRDefault="00E85BB5" w:rsidP="00E85BB5">
            <w:pPr>
              <w:pStyle w:val="paragraph"/>
              <w:numPr>
                <w:ilvl w:val="0"/>
                <w:numId w:val="75"/>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Achat des échafaudages 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2014 (42</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06FFAB37" w14:textId="77777777" w:rsidR="00E85BB5" w:rsidRPr="00E85BB5" w:rsidRDefault="00E85BB5" w:rsidP="00E85BB5">
            <w:pPr>
              <w:pStyle w:val="paragraph"/>
              <w:numPr>
                <w:ilvl w:val="0"/>
                <w:numId w:val="76"/>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 xml:space="preserve">Intervention sur les échafaudages </w:t>
            </w:r>
            <w:proofErr w:type="spellStart"/>
            <w:r>
              <w:rPr>
                <w:rStyle w:val="normaltextrun"/>
                <w:rFonts w:ascii="Century Gothic" w:eastAsiaTheme="majorEastAsia" w:hAnsi="Century Gothic" w:cs="Segoe UI"/>
                <w:color w:val="000000"/>
                <w:sz w:val="22"/>
                <w:szCs w:val="22"/>
                <w:lang w:val="fr-BE"/>
              </w:rPr>
              <w:t>Poelaert</w:t>
            </w:r>
            <w:proofErr w:type="spellEnd"/>
            <w:r>
              <w:rPr>
                <w:rStyle w:val="normaltextrun"/>
                <w:rFonts w:ascii="Century Gothic" w:eastAsiaTheme="majorEastAsia" w:hAnsi="Century Gothic" w:cs="Segoe UI"/>
                <w:color w:val="000000"/>
                <w:sz w:val="22"/>
                <w:szCs w:val="22"/>
                <w:lang w:val="fr-BE"/>
              </w:rPr>
              <w:t xml:space="preserve"> en 2016(20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600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w:t>
            </w:r>
            <w:r w:rsidRPr="00E85BB5">
              <w:rPr>
                <w:rStyle w:val="eop"/>
                <w:rFonts w:ascii="Century Gothic" w:eastAsiaTheme="majorEastAsia" w:hAnsi="Century Gothic" w:cs="Segoe UI"/>
                <w:color w:val="000000"/>
                <w:sz w:val="22"/>
                <w:szCs w:val="22"/>
                <w:lang w:val="fr-FR"/>
              </w:rPr>
              <w:t> </w:t>
            </w:r>
          </w:p>
          <w:p w14:paraId="195821D8" w14:textId="77777777" w:rsidR="00E85BB5" w:rsidRPr="00E85BB5" w:rsidRDefault="00E85BB5" w:rsidP="00E85BB5">
            <w:pPr>
              <w:pStyle w:val="paragraph"/>
              <w:numPr>
                <w:ilvl w:val="0"/>
                <w:numId w:val="77"/>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2022, les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chafaudages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w:t>
            </w:r>
            <w:r>
              <w:rPr>
                <w:rStyle w:val="normaltextrun"/>
                <w:rFonts w:ascii="Century Gothic" w:eastAsiaTheme="majorEastAsia" w:hAnsi="Century Gothic" w:cs="Segoe UI"/>
                <w:color w:val="000000"/>
                <w:sz w:val="22"/>
                <w:szCs w:val="22"/>
                <w:lang w:val="fr-BE"/>
              </w:rPr>
              <w:lastRenderedPageBreak/>
              <w:t>renforc</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et mis aux normes actuelles en vue de la restauration de la fa</w:t>
            </w:r>
            <w:r>
              <w:rPr>
                <w:rStyle w:val="normaltextrun"/>
                <w:rFonts w:ascii="Century Gothic" w:eastAsiaTheme="majorEastAsia" w:hAnsi="Century Gothic" w:cs="Century Gothic"/>
                <w:color w:val="000000"/>
                <w:sz w:val="22"/>
                <w:szCs w:val="22"/>
                <w:lang w:val="fr-BE"/>
              </w:rPr>
              <w:t>ç</w:t>
            </w:r>
            <w:r>
              <w:rPr>
                <w:rStyle w:val="normaltextrun"/>
                <w:rFonts w:ascii="Century Gothic" w:eastAsiaTheme="majorEastAsia" w:hAnsi="Century Gothic" w:cs="Segoe UI"/>
                <w:color w:val="000000"/>
                <w:sz w:val="22"/>
                <w:szCs w:val="22"/>
                <w:lang w:val="fr-BE"/>
              </w:rPr>
              <w:t>ade avant (1,1</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million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euros, TVA comprise, ce coût comprend également l’étude et les essais de restauration).</w:t>
            </w:r>
            <w:r w:rsidRPr="00E85BB5">
              <w:rPr>
                <w:rStyle w:val="eop"/>
                <w:rFonts w:ascii="Century Gothic" w:eastAsiaTheme="majorEastAsia" w:hAnsi="Century Gothic" w:cs="Segoe UI"/>
                <w:color w:val="000000"/>
                <w:sz w:val="22"/>
                <w:szCs w:val="22"/>
                <w:lang w:val="fr-FR"/>
              </w:rPr>
              <w:t> </w:t>
            </w:r>
          </w:p>
          <w:p w14:paraId="65170C2C" w14:textId="77777777" w:rsidR="00E85BB5" w:rsidRPr="00E85BB5" w:rsidRDefault="00E85BB5" w:rsidP="00E85BB5">
            <w:pPr>
              <w:pStyle w:val="paragraph"/>
              <w:numPr>
                <w:ilvl w:val="0"/>
                <w:numId w:val="78"/>
              </w:numPr>
              <w:spacing w:before="0" w:beforeAutospacing="0" w:after="0" w:afterAutospacing="0"/>
              <w:ind w:left="144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Les échafaudages ont été achetés 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2023 par l</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entrepreneur pour la premi</w:t>
            </w:r>
            <w:r>
              <w:rPr>
                <w:rStyle w:val="normaltextrun"/>
                <w:rFonts w:ascii="Century Gothic" w:eastAsiaTheme="majorEastAsia" w:hAnsi="Century Gothic" w:cs="Century Gothic"/>
                <w:color w:val="000000"/>
                <w:sz w:val="22"/>
                <w:szCs w:val="22"/>
                <w:lang w:val="fr-BE"/>
              </w:rPr>
              <w:t>è</w:t>
            </w:r>
            <w:r>
              <w:rPr>
                <w:rStyle w:val="normaltextrun"/>
                <w:rFonts w:ascii="Century Gothic" w:eastAsiaTheme="majorEastAsia" w:hAnsi="Century Gothic" w:cs="Segoe UI"/>
                <w:color w:val="000000"/>
                <w:sz w:val="22"/>
                <w:szCs w:val="22"/>
                <w:lang w:val="fr-BE"/>
              </w:rPr>
              <w:t>re phase de la restauration des fa</w:t>
            </w:r>
            <w:r>
              <w:rPr>
                <w:rStyle w:val="normaltextrun"/>
                <w:rFonts w:ascii="Century Gothic" w:eastAsiaTheme="majorEastAsia" w:hAnsi="Century Gothic" w:cs="Century Gothic"/>
                <w:color w:val="000000"/>
                <w:sz w:val="22"/>
                <w:szCs w:val="22"/>
                <w:lang w:val="fr-BE"/>
              </w:rPr>
              <w:t>ç</w:t>
            </w:r>
            <w:r>
              <w:rPr>
                <w:rStyle w:val="normaltextrun"/>
                <w:rFonts w:ascii="Century Gothic" w:eastAsiaTheme="majorEastAsia" w:hAnsi="Century Gothic" w:cs="Segoe UI"/>
                <w:color w:val="000000"/>
                <w:sz w:val="22"/>
                <w:szCs w:val="22"/>
                <w:lang w:val="fr-BE"/>
              </w:rPr>
              <w:t>ades.</w:t>
            </w:r>
            <w:r w:rsidRPr="00E85BB5">
              <w:rPr>
                <w:rStyle w:val="eop"/>
                <w:rFonts w:ascii="Century Gothic" w:eastAsiaTheme="majorEastAsia" w:hAnsi="Century Gothic" w:cs="Segoe UI"/>
                <w:color w:val="000000"/>
                <w:sz w:val="22"/>
                <w:szCs w:val="22"/>
                <w:lang w:val="fr-FR"/>
              </w:rPr>
              <w:t> </w:t>
            </w:r>
          </w:p>
          <w:p w14:paraId="403AD05F"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2B58A4EE"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02BBFED4" w14:textId="77777777" w:rsidR="00E85BB5" w:rsidRPr="00E85BB5" w:rsidRDefault="00E85BB5" w:rsidP="00E85BB5">
            <w:pPr>
              <w:pStyle w:val="paragraph"/>
              <w:numPr>
                <w:ilvl w:val="0"/>
                <w:numId w:val="79"/>
              </w:numPr>
              <w:spacing w:before="0" w:beforeAutospacing="0" w:after="0" w:afterAutospacing="0"/>
              <w:ind w:left="1080" w:firstLine="0"/>
              <w:jc w:val="both"/>
              <w:textAlignment w:val="baseline"/>
              <w:rPr>
                <w:rFonts w:ascii="Century Gothic" w:hAnsi="Century Gothic" w:cs="Segoe UI"/>
                <w:sz w:val="22"/>
                <w:szCs w:val="22"/>
                <w:lang w:val="fr-FR"/>
              </w:rPr>
            </w:pPr>
            <w:r w:rsidRPr="00E85BB5">
              <w:rPr>
                <w:rStyle w:val="eop"/>
                <w:rFonts w:ascii="Century Gothic" w:eastAsiaTheme="majorEastAsia" w:hAnsi="Century Gothic" w:cs="Segoe UI"/>
                <w:color w:val="000000"/>
                <w:sz w:val="22"/>
                <w:szCs w:val="22"/>
                <w:lang w:val="fr-FR"/>
              </w:rPr>
              <w:t> </w:t>
            </w:r>
          </w:p>
          <w:p w14:paraId="012BBF9F"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Pour ce qui est des 25</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derni</w:t>
            </w:r>
            <w:r>
              <w:rPr>
                <w:rStyle w:val="normaltextrun"/>
                <w:rFonts w:ascii="Century Gothic" w:eastAsiaTheme="majorEastAsia" w:hAnsi="Century Gothic" w:cs="Century Gothic"/>
                <w:color w:val="000000"/>
                <w:sz w:val="22"/>
                <w:szCs w:val="22"/>
                <w:lang w:val="fr-BE"/>
              </w:rPr>
              <w:t>è</w:t>
            </w:r>
            <w:r>
              <w:rPr>
                <w:rStyle w:val="normaltextrun"/>
                <w:rFonts w:ascii="Century Gothic" w:eastAsiaTheme="majorEastAsia" w:hAnsi="Century Gothic" w:cs="Segoe UI"/>
                <w:color w:val="000000"/>
                <w:sz w:val="22"/>
                <w:szCs w:val="22"/>
                <w:lang w:val="fr-BE"/>
              </w:rPr>
              <w:t>res ann</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es, les travaux de restauration de grande ampleur suivants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entrepris</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w:t>
            </w:r>
            <w:r w:rsidRPr="00E85BB5">
              <w:rPr>
                <w:rStyle w:val="eop"/>
                <w:rFonts w:ascii="Century Gothic" w:eastAsiaTheme="majorEastAsia" w:hAnsi="Century Gothic" w:cs="Segoe UI"/>
                <w:color w:val="000000"/>
                <w:sz w:val="22"/>
                <w:szCs w:val="22"/>
                <w:lang w:val="fr-FR"/>
              </w:rPr>
              <w:t> </w:t>
            </w:r>
          </w:p>
          <w:p w14:paraId="0662D783"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18F26F2A" w14:textId="77777777" w:rsidR="00E85BB5" w:rsidRDefault="00E85BB5" w:rsidP="00E85BB5">
            <w:pPr>
              <w:pStyle w:val="paragraph"/>
              <w:numPr>
                <w:ilvl w:val="0"/>
                <w:numId w:val="80"/>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De</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2024 </w:t>
            </w:r>
            <w:r>
              <w:rPr>
                <w:rStyle w:val="normaltextrun"/>
                <w:rFonts w:ascii="Century Gothic" w:eastAsiaTheme="majorEastAsia" w:hAnsi="Century Gothic" w:cs="Century Gothic"/>
                <w:color w:val="000000"/>
                <w:sz w:val="22"/>
                <w:szCs w:val="22"/>
                <w:lang w:val="fr-BE"/>
              </w:rPr>
              <w:t>à</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2025, les bureaux situ</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au 4</w:t>
            </w:r>
            <w:r>
              <w:rPr>
                <w:rStyle w:val="normaltextrun"/>
                <w:rFonts w:ascii="Century Gothic" w:eastAsiaTheme="majorEastAsia" w:hAnsi="Century Gothic" w:cs="Segoe UI"/>
                <w:color w:val="000000"/>
                <w:sz w:val="17"/>
                <w:szCs w:val="17"/>
                <w:vertAlign w:val="superscript"/>
                <w:lang w:val="fr-BE"/>
              </w:rPr>
              <w:t>e</w:t>
            </w:r>
            <w:r>
              <w:rPr>
                <w:rStyle w:val="normaltextrun"/>
                <w:rFonts w:ascii="Century Gothic" w:eastAsiaTheme="majorEastAsia" w:hAnsi="Century Gothic" w:cs="Segoe UI"/>
                <w:color w:val="000000"/>
                <w:sz w:val="22"/>
                <w:szCs w:val="22"/>
                <w:lang w:val="fr-BE"/>
              </w:rPr>
              <w:t xml:space="preserve"> étage sont rénovés pour les magistrats de la Cour de cassation et de la Cour d’appel. Coût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378</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 TVA comprise. </w:t>
            </w:r>
            <w:r>
              <w:rPr>
                <w:rStyle w:val="eop"/>
                <w:rFonts w:ascii="Century Gothic" w:eastAsiaTheme="majorEastAsia" w:hAnsi="Century Gothic" w:cs="Segoe UI"/>
                <w:color w:val="000000"/>
                <w:sz w:val="22"/>
                <w:szCs w:val="22"/>
              </w:rPr>
              <w:t> </w:t>
            </w:r>
          </w:p>
          <w:p w14:paraId="279F55EA" w14:textId="77777777" w:rsidR="00E85BB5" w:rsidRDefault="00E85BB5" w:rsidP="00E85BB5">
            <w:pPr>
              <w:pStyle w:val="paragraph"/>
              <w:numPr>
                <w:ilvl w:val="0"/>
                <w:numId w:val="81"/>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sz w:val="22"/>
                <w:szCs w:val="22"/>
                <w:lang w:val="fr-BE"/>
              </w:rPr>
              <w:t>De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2022 </w:t>
            </w:r>
            <w:r>
              <w:rPr>
                <w:rStyle w:val="normaltextrun"/>
                <w:rFonts w:ascii="Century Gothic" w:eastAsiaTheme="majorEastAsia" w:hAnsi="Century Gothic" w:cs="Century Gothic"/>
                <w:sz w:val="22"/>
                <w:szCs w:val="22"/>
                <w:lang w:val="fr-BE"/>
              </w:rPr>
              <w:t>à</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2023, des travaux de r</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paration de l</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gouttage et de l</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 xml:space="preserve">asphaltage du parking autour du Palais de Justice ont </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ex</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cut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s. Co</w:t>
            </w:r>
            <w:r>
              <w:rPr>
                <w:rStyle w:val="normaltextrun"/>
                <w:rFonts w:ascii="Century Gothic" w:eastAsiaTheme="majorEastAsia" w:hAnsi="Century Gothic" w:cs="Century Gothic"/>
                <w:sz w:val="22"/>
                <w:szCs w:val="22"/>
                <w:lang w:val="fr-BE"/>
              </w:rPr>
              <w:t>û</w:t>
            </w:r>
            <w:r>
              <w:rPr>
                <w:rStyle w:val="normaltextrun"/>
                <w:rFonts w:ascii="Century Gothic" w:eastAsiaTheme="majorEastAsia" w:hAnsi="Century Gothic" w:cs="Segoe UI"/>
                <w:sz w:val="22"/>
                <w:szCs w:val="22"/>
                <w:lang w:val="fr-BE"/>
              </w:rPr>
              <w:t>t</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487</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000</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euros, TVA comprise.</w:t>
            </w:r>
            <w:r>
              <w:rPr>
                <w:rStyle w:val="eop"/>
                <w:rFonts w:ascii="Century Gothic" w:eastAsiaTheme="majorEastAsia" w:hAnsi="Century Gothic" w:cs="Segoe UI"/>
                <w:sz w:val="22"/>
                <w:szCs w:val="22"/>
              </w:rPr>
              <w:t> </w:t>
            </w:r>
          </w:p>
          <w:p w14:paraId="26AFABC3" w14:textId="77777777" w:rsidR="00E85BB5" w:rsidRDefault="00E85BB5" w:rsidP="00E85BB5">
            <w:pPr>
              <w:pStyle w:val="paragraph"/>
              <w:numPr>
                <w:ilvl w:val="0"/>
                <w:numId w:val="82"/>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De</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2018 </w:t>
            </w:r>
            <w:r>
              <w:rPr>
                <w:rStyle w:val="normaltextrun"/>
                <w:rFonts w:ascii="Century Gothic" w:eastAsiaTheme="majorEastAsia" w:hAnsi="Century Gothic" w:cs="Century Gothic"/>
                <w:color w:val="000000"/>
                <w:sz w:val="22"/>
                <w:szCs w:val="22"/>
                <w:lang w:val="fr-BE"/>
              </w:rPr>
              <w:t>à</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2022, quatre salles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audience hautement s</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curis</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es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rig</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es dans une des cours int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rieures du Palais de Justice («</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Box in the Box</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 Co</w:t>
            </w:r>
            <w:r>
              <w:rPr>
                <w:rStyle w:val="normaltextrun"/>
                <w:rFonts w:ascii="Century Gothic" w:eastAsiaTheme="majorEastAsia" w:hAnsi="Century Gothic" w:cs="Century Gothic"/>
                <w:color w:val="000000"/>
                <w:sz w:val="22"/>
                <w:szCs w:val="22"/>
                <w:lang w:val="fr-BE"/>
              </w:rPr>
              <w:t>û</w:t>
            </w:r>
            <w:r>
              <w:rPr>
                <w:rStyle w:val="normaltextrun"/>
                <w:rFonts w:ascii="Century Gothic" w:eastAsiaTheme="majorEastAsia" w:hAnsi="Century Gothic" w:cs="Segoe UI"/>
                <w:color w:val="000000"/>
                <w:sz w:val="22"/>
                <w:szCs w:val="22"/>
                <w:lang w:val="fr-BE"/>
              </w:rPr>
              <w:t>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5,2</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millions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euros, TVA comprise.</w:t>
            </w:r>
            <w:r>
              <w:rPr>
                <w:rStyle w:val="eop"/>
                <w:rFonts w:ascii="Century Gothic" w:eastAsiaTheme="majorEastAsia" w:hAnsi="Century Gothic" w:cs="Segoe UI"/>
                <w:color w:val="000000"/>
                <w:sz w:val="22"/>
                <w:szCs w:val="22"/>
              </w:rPr>
              <w:t> </w:t>
            </w:r>
          </w:p>
          <w:p w14:paraId="3C5D14E8" w14:textId="77777777" w:rsidR="00E85BB5" w:rsidRDefault="00E85BB5" w:rsidP="00E85BB5">
            <w:pPr>
              <w:pStyle w:val="paragraph"/>
              <w:numPr>
                <w:ilvl w:val="0"/>
                <w:numId w:val="83"/>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2018, de nouveaux bureaux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am</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nag</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s pour le </w:t>
            </w:r>
            <w:r>
              <w:rPr>
                <w:rStyle w:val="normaltextrun"/>
                <w:rFonts w:ascii="Century Gothic" w:eastAsiaTheme="majorEastAsia" w:hAnsi="Century Gothic" w:cs="Segoe UI"/>
                <w:color w:val="000000"/>
                <w:sz w:val="22"/>
                <w:szCs w:val="22"/>
                <w:lang w:val="fr-BE"/>
              </w:rPr>
              <w:lastRenderedPageBreak/>
              <w:t>greffe de la Cour de cassation. Co</w:t>
            </w:r>
            <w:r>
              <w:rPr>
                <w:rStyle w:val="normaltextrun"/>
                <w:rFonts w:ascii="Century Gothic" w:eastAsiaTheme="majorEastAsia" w:hAnsi="Century Gothic" w:cs="Century Gothic"/>
                <w:color w:val="000000"/>
                <w:sz w:val="22"/>
                <w:szCs w:val="22"/>
                <w:lang w:val="fr-BE"/>
              </w:rPr>
              <w:t>û</w:t>
            </w:r>
            <w:r>
              <w:rPr>
                <w:rStyle w:val="normaltextrun"/>
                <w:rFonts w:ascii="Century Gothic" w:eastAsiaTheme="majorEastAsia" w:hAnsi="Century Gothic" w:cs="Segoe UI"/>
                <w:color w:val="000000"/>
                <w:sz w:val="22"/>
                <w:szCs w:val="22"/>
                <w:lang w:val="fr-BE"/>
              </w:rPr>
              <w:t>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457</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 TVA comprise. </w:t>
            </w:r>
            <w:r>
              <w:rPr>
                <w:rStyle w:val="eop"/>
                <w:rFonts w:ascii="Century Gothic" w:eastAsiaTheme="majorEastAsia" w:hAnsi="Century Gothic" w:cs="Segoe UI"/>
                <w:color w:val="000000"/>
                <w:sz w:val="22"/>
                <w:szCs w:val="22"/>
              </w:rPr>
              <w:t> </w:t>
            </w:r>
          </w:p>
          <w:p w14:paraId="59F7E38B" w14:textId="77777777" w:rsidR="00E85BB5" w:rsidRDefault="00E85BB5" w:rsidP="00E85BB5">
            <w:pPr>
              <w:pStyle w:val="paragraph"/>
              <w:numPr>
                <w:ilvl w:val="0"/>
                <w:numId w:val="84"/>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2017-2018, l</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acc</w:t>
            </w:r>
            <w:r>
              <w:rPr>
                <w:rStyle w:val="normaltextrun"/>
                <w:rFonts w:ascii="Century Gothic" w:eastAsiaTheme="majorEastAsia" w:hAnsi="Century Gothic" w:cs="Century Gothic"/>
                <w:color w:val="000000"/>
                <w:sz w:val="22"/>
                <w:szCs w:val="22"/>
                <w:lang w:val="fr-BE"/>
              </w:rPr>
              <w:t>è</w:t>
            </w:r>
            <w:r>
              <w:rPr>
                <w:rStyle w:val="normaltextrun"/>
                <w:rFonts w:ascii="Century Gothic" w:eastAsiaTheme="majorEastAsia" w:hAnsi="Century Gothic" w:cs="Segoe UI"/>
                <w:color w:val="000000"/>
                <w:sz w:val="22"/>
                <w:szCs w:val="22"/>
                <w:lang w:val="fr-BE"/>
              </w:rPr>
              <w:t>s principal au Palais de Justice a été entièrement réaménagé et doté d’un système de scannage (</w:t>
            </w:r>
            <w:proofErr w:type="spellStart"/>
            <w:r>
              <w:rPr>
                <w:rStyle w:val="normaltextrun"/>
                <w:rFonts w:ascii="Century Gothic" w:eastAsiaTheme="majorEastAsia" w:hAnsi="Century Gothic" w:cs="Segoe UI"/>
                <w:color w:val="000000"/>
                <w:sz w:val="22"/>
                <w:szCs w:val="22"/>
                <w:lang w:val="fr-BE"/>
              </w:rPr>
              <w:t>scanstraat</w:t>
            </w:r>
            <w:proofErr w:type="spellEnd"/>
            <w:r>
              <w:rPr>
                <w:rStyle w:val="normaltextrun"/>
                <w:rFonts w:ascii="Century Gothic" w:eastAsiaTheme="majorEastAsia" w:hAnsi="Century Gothic" w:cs="Segoe UI"/>
                <w:color w:val="000000"/>
                <w:sz w:val="22"/>
                <w:szCs w:val="22"/>
                <w:lang w:val="fr-BE"/>
              </w:rPr>
              <w:t>). Coût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1,7</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million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euros, TVA comprise. </w:t>
            </w:r>
            <w:r>
              <w:rPr>
                <w:rStyle w:val="eop"/>
                <w:rFonts w:ascii="Century Gothic" w:eastAsiaTheme="majorEastAsia" w:hAnsi="Century Gothic" w:cs="Segoe UI"/>
                <w:color w:val="000000"/>
                <w:sz w:val="22"/>
                <w:szCs w:val="22"/>
              </w:rPr>
              <w:t> </w:t>
            </w:r>
          </w:p>
          <w:p w14:paraId="15E12E7B" w14:textId="77777777" w:rsidR="00E85BB5" w:rsidRDefault="00E85BB5" w:rsidP="00E85BB5">
            <w:pPr>
              <w:pStyle w:val="paragraph"/>
              <w:numPr>
                <w:ilvl w:val="0"/>
                <w:numId w:val="85"/>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2017, de nouveaux bureaux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am</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nag</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s pour le greffe correctionnel. Co</w:t>
            </w:r>
            <w:r>
              <w:rPr>
                <w:rStyle w:val="normaltextrun"/>
                <w:rFonts w:ascii="Century Gothic" w:eastAsiaTheme="majorEastAsia" w:hAnsi="Century Gothic" w:cs="Century Gothic"/>
                <w:color w:val="000000"/>
                <w:sz w:val="22"/>
                <w:szCs w:val="22"/>
                <w:lang w:val="fr-BE"/>
              </w:rPr>
              <w:t>û</w:t>
            </w:r>
            <w:r>
              <w:rPr>
                <w:rStyle w:val="normaltextrun"/>
                <w:rFonts w:ascii="Century Gothic" w:eastAsiaTheme="majorEastAsia" w:hAnsi="Century Gothic" w:cs="Segoe UI"/>
                <w:color w:val="000000"/>
                <w:sz w:val="22"/>
                <w:szCs w:val="22"/>
                <w:lang w:val="fr-BE"/>
              </w:rPr>
              <w:t>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463</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000</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euros, TVA comprise. </w:t>
            </w:r>
            <w:r>
              <w:rPr>
                <w:rStyle w:val="eop"/>
                <w:rFonts w:ascii="Century Gothic" w:eastAsiaTheme="majorEastAsia" w:hAnsi="Century Gothic" w:cs="Segoe UI"/>
                <w:color w:val="000000"/>
                <w:sz w:val="22"/>
                <w:szCs w:val="22"/>
              </w:rPr>
              <w:t> </w:t>
            </w:r>
          </w:p>
          <w:p w14:paraId="7AC0D622" w14:textId="77777777" w:rsidR="00E85BB5" w:rsidRDefault="00E85BB5" w:rsidP="00E85BB5">
            <w:pPr>
              <w:pStyle w:val="paragraph"/>
              <w:numPr>
                <w:ilvl w:val="0"/>
                <w:numId w:val="86"/>
              </w:numPr>
              <w:spacing w:before="0" w:beforeAutospacing="0" w:after="0" w:afterAutospacing="0"/>
              <w:ind w:left="1800" w:firstLine="0"/>
              <w:jc w:val="both"/>
              <w:textAlignment w:val="baseline"/>
              <w:rPr>
                <w:rFonts w:ascii="Century Gothic" w:hAnsi="Century Gothic" w:cs="Segoe UI"/>
                <w:sz w:val="22"/>
                <w:szCs w:val="22"/>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2006 et de</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2011 </w:t>
            </w:r>
            <w:r>
              <w:rPr>
                <w:rStyle w:val="normaltextrun"/>
                <w:rFonts w:ascii="Century Gothic" w:eastAsiaTheme="majorEastAsia" w:hAnsi="Century Gothic" w:cs="Century Gothic"/>
                <w:color w:val="000000"/>
                <w:sz w:val="22"/>
                <w:szCs w:val="22"/>
                <w:lang w:val="fr-BE"/>
              </w:rPr>
              <w:t>à</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xml:space="preserve">2015, les toitures plates ont </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t</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 xml:space="preserve"> restaur</w:t>
            </w:r>
            <w:r>
              <w:rPr>
                <w:rStyle w:val="normaltextrun"/>
                <w:rFonts w:ascii="Century Gothic" w:eastAsiaTheme="majorEastAsia" w:hAnsi="Century Gothic" w:cs="Century Gothic"/>
                <w:color w:val="000000"/>
                <w:sz w:val="22"/>
                <w:szCs w:val="22"/>
                <w:lang w:val="fr-BE"/>
              </w:rPr>
              <w:t>é</w:t>
            </w:r>
            <w:r>
              <w:rPr>
                <w:rStyle w:val="normaltextrun"/>
                <w:rFonts w:ascii="Century Gothic" w:eastAsiaTheme="majorEastAsia" w:hAnsi="Century Gothic" w:cs="Segoe UI"/>
                <w:color w:val="000000"/>
                <w:sz w:val="22"/>
                <w:szCs w:val="22"/>
                <w:lang w:val="fr-BE"/>
              </w:rPr>
              <w:t>es. Co</w:t>
            </w:r>
            <w:r>
              <w:rPr>
                <w:rStyle w:val="normaltextrun"/>
                <w:rFonts w:ascii="Century Gothic" w:eastAsiaTheme="majorEastAsia" w:hAnsi="Century Gothic" w:cs="Century Gothic"/>
                <w:color w:val="000000"/>
                <w:sz w:val="22"/>
                <w:szCs w:val="22"/>
                <w:lang w:val="fr-BE"/>
              </w:rPr>
              <w:t>û</w:t>
            </w:r>
            <w:r>
              <w:rPr>
                <w:rStyle w:val="normaltextrun"/>
                <w:rFonts w:ascii="Century Gothic" w:eastAsiaTheme="majorEastAsia" w:hAnsi="Century Gothic" w:cs="Segoe UI"/>
                <w:color w:val="000000"/>
                <w:sz w:val="22"/>
                <w:szCs w:val="22"/>
                <w:lang w:val="fr-BE"/>
              </w:rPr>
              <w:t>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4</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millions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euros, TVA comprise. </w:t>
            </w:r>
            <w:r>
              <w:rPr>
                <w:rStyle w:val="eop"/>
                <w:rFonts w:ascii="Century Gothic" w:eastAsiaTheme="majorEastAsia" w:hAnsi="Century Gothic" w:cs="Segoe UI"/>
                <w:color w:val="000000"/>
                <w:sz w:val="22"/>
                <w:szCs w:val="22"/>
              </w:rPr>
              <w:t> </w:t>
            </w:r>
          </w:p>
          <w:p w14:paraId="52E3D20F" w14:textId="77777777" w:rsidR="00E85BB5" w:rsidRPr="00E85BB5" w:rsidRDefault="00E85BB5" w:rsidP="00E85BB5">
            <w:pPr>
              <w:pStyle w:val="paragraph"/>
              <w:numPr>
                <w:ilvl w:val="0"/>
                <w:numId w:val="87"/>
              </w:numPr>
              <w:spacing w:before="0" w:beforeAutospacing="0" w:after="0" w:afterAutospacing="0"/>
              <w:ind w:left="1800" w:firstLine="0"/>
              <w:jc w:val="both"/>
              <w:textAlignment w:val="baseline"/>
              <w:rPr>
                <w:rFonts w:ascii="Century Gothic" w:hAnsi="Century Gothic" w:cs="Segoe UI"/>
                <w:sz w:val="22"/>
                <w:szCs w:val="22"/>
                <w:lang w:val="fr-FR"/>
              </w:rPr>
            </w:pPr>
            <w:r>
              <w:rPr>
                <w:rStyle w:val="normaltextrun"/>
                <w:rFonts w:ascii="Century Gothic" w:eastAsiaTheme="majorEastAsia" w:hAnsi="Century Gothic" w:cs="Segoe UI"/>
                <w:color w:val="000000"/>
                <w:sz w:val="22"/>
                <w:szCs w:val="22"/>
                <w:lang w:val="fr-BE"/>
              </w:rPr>
              <w:t>En</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2002, la coupole a été restaurée. Coût</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 3,5</w:t>
            </w:r>
            <w:r>
              <w:rPr>
                <w:rStyle w:val="normaltextrun"/>
                <w:rFonts w:ascii="Arial" w:eastAsiaTheme="majorEastAsia" w:hAnsi="Arial" w:cs="Arial"/>
                <w:color w:val="000000"/>
                <w:sz w:val="22"/>
                <w:szCs w:val="22"/>
                <w:lang w:val="fr-BE"/>
              </w:rPr>
              <w:t> </w:t>
            </w:r>
            <w:r>
              <w:rPr>
                <w:rStyle w:val="normaltextrun"/>
                <w:rFonts w:ascii="Century Gothic" w:eastAsiaTheme="majorEastAsia" w:hAnsi="Century Gothic" w:cs="Segoe UI"/>
                <w:color w:val="000000"/>
                <w:sz w:val="22"/>
                <w:szCs w:val="22"/>
                <w:lang w:val="fr-BE"/>
              </w:rPr>
              <w:t>millions d</w:t>
            </w:r>
            <w:r>
              <w:rPr>
                <w:rStyle w:val="normaltextrun"/>
                <w:rFonts w:ascii="Century Gothic" w:eastAsiaTheme="majorEastAsia" w:hAnsi="Century Gothic" w:cs="Century Gothic"/>
                <w:color w:val="000000"/>
                <w:sz w:val="22"/>
                <w:szCs w:val="22"/>
                <w:lang w:val="fr-BE"/>
              </w:rPr>
              <w:t>’</w:t>
            </w:r>
            <w:r>
              <w:rPr>
                <w:rStyle w:val="normaltextrun"/>
                <w:rFonts w:ascii="Century Gothic" w:eastAsiaTheme="majorEastAsia" w:hAnsi="Century Gothic" w:cs="Segoe UI"/>
                <w:color w:val="000000"/>
                <w:sz w:val="22"/>
                <w:szCs w:val="22"/>
                <w:lang w:val="fr-BE"/>
              </w:rPr>
              <w:t>euros, T.V.A. comprise. </w:t>
            </w:r>
            <w:r w:rsidRPr="00E85BB5">
              <w:rPr>
                <w:rStyle w:val="eop"/>
                <w:rFonts w:ascii="Century Gothic" w:eastAsiaTheme="majorEastAsia" w:hAnsi="Century Gothic" w:cs="Segoe UI"/>
                <w:color w:val="000000"/>
                <w:sz w:val="22"/>
                <w:szCs w:val="22"/>
                <w:lang w:val="fr-FR"/>
              </w:rPr>
              <w:t> </w:t>
            </w:r>
          </w:p>
          <w:p w14:paraId="08FE5F19" w14:textId="77777777" w:rsidR="00E85BB5" w:rsidRPr="00E85BB5" w:rsidRDefault="00E85BB5" w:rsidP="00E85BB5">
            <w:pPr>
              <w:pStyle w:val="paragraph"/>
              <w:spacing w:before="0" w:beforeAutospacing="0" w:after="0" w:afterAutospacing="0"/>
              <w:ind w:left="360"/>
              <w:jc w:val="both"/>
              <w:textAlignment w:val="baseline"/>
              <w:rPr>
                <w:rFonts w:ascii="Segoe UI" w:hAnsi="Segoe UI" w:cs="Segoe UI"/>
                <w:sz w:val="18"/>
                <w:szCs w:val="18"/>
                <w:lang w:val="fr-FR"/>
              </w:rPr>
            </w:pPr>
            <w:r w:rsidRPr="00E85BB5">
              <w:rPr>
                <w:rStyle w:val="eop"/>
                <w:rFonts w:ascii="Century Gothic" w:eastAsiaTheme="majorEastAsia" w:hAnsi="Century Gothic" w:cs="Segoe UI"/>
                <w:color w:val="000000"/>
                <w:sz w:val="22"/>
                <w:szCs w:val="22"/>
                <w:lang w:val="fr-FR"/>
              </w:rPr>
              <w:t> </w:t>
            </w:r>
          </w:p>
          <w:p w14:paraId="1BACFA1A" w14:textId="09E4930A" w:rsidR="00E85BB5" w:rsidRPr="00E85BB5" w:rsidRDefault="00E85BB5" w:rsidP="00E85BB5">
            <w:pPr>
              <w:pStyle w:val="paragraph"/>
              <w:spacing w:before="0" w:beforeAutospacing="0" w:after="0" w:afterAutospacing="0"/>
              <w:ind w:left="705" w:firstLine="720"/>
              <w:jc w:val="both"/>
              <w:textAlignment w:val="baseline"/>
              <w:rPr>
                <w:rFonts w:ascii="Segoe UI" w:hAnsi="Segoe UI" w:cs="Segoe UI"/>
                <w:sz w:val="18"/>
                <w:szCs w:val="18"/>
                <w:lang w:val="fr-FR"/>
              </w:rPr>
            </w:pPr>
            <w:r>
              <w:rPr>
                <w:rStyle w:val="normaltextrun"/>
                <w:rFonts w:ascii="Century Gothic" w:eastAsiaTheme="majorEastAsia" w:hAnsi="Century Gothic" w:cs="Segoe UI"/>
                <w:color w:val="000000"/>
                <w:sz w:val="22"/>
                <w:szCs w:val="22"/>
                <w:lang w:val="fr-BE"/>
              </w:rPr>
              <w:t>De plus, de multiples travaux de réparation et d’entretien ont lieu continuellement dans le Palais de Justice. </w:t>
            </w:r>
            <w:r w:rsidRPr="00E85BB5">
              <w:rPr>
                <w:rStyle w:val="eop"/>
                <w:rFonts w:ascii="Century Gothic" w:eastAsiaTheme="majorEastAsia" w:hAnsi="Century Gothic" w:cs="Segoe UI"/>
                <w:color w:val="000000"/>
                <w:sz w:val="22"/>
                <w:szCs w:val="22"/>
                <w:lang w:val="fr-FR"/>
              </w:rPr>
              <w:t> </w:t>
            </w:r>
          </w:p>
          <w:p w14:paraId="5D070772" w14:textId="237838BB" w:rsidR="00E85BB5" w:rsidRPr="00E85BB5" w:rsidRDefault="00E85BB5" w:rsidP="00E85BB5">
            <w:pPr>
              <w:pStyle w:val="paragraph"/>
              <w:numPr>
                <w:ilvl w:val="0"/>
                <w:numId w:val="88"/>
              </w:numPr>
              <w:spacing w:before="0" w:beforeAutospacing="0" w:after="0" w:afterAutospacing="0"/>
              <w:ind w:left="1080" w:firstLine="0"/>
              <w:jc w:val="both"/>
              <w:textAlignment w:val="baseline"/>
              <w:rPr>
                <w:rFonts w:ascii="Century Gothic" w:hAnsi="Century Gothic" w:cs="Segoe UI"/>
                <w:sz w:val="22"/>
                <w:szCs w:val="22"/>
                <w:lang w:val="fr-FR"/>
              </w:rPr>
            </w:pPr>
            <w:r w:rsidRPr="00E85BB5">
              <w:rPr>
                <w:rStyle w:val="eop"/>
                <w:rFonts w:ascii="Century Gothic" w:eastAsiaTheme="majorEastAsia" w:hAnsi="Century Gothic" w:cs="Segoe UI"/>
                <w:sz w:val="22"/>
                <w:szCs w:val="22"/>
                <w:lang w:val="fr-FR"/>
              </w:rPr>
              <w:t> </w:t>
            </w:r>
          </w:p>
          <w:p w14:paraId="71B595C0"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En ce qui concerne la restauration intérieure, une étude de faisabilité est encore en cours. Celle-ci sera terminée dans le courant de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2025 et permettra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avoir une id</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e de l</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approche, du co</w:t>
            </w:r>
            <w:r>
              <w:rPr>
                <w:rStyle w:val="normaltextrun"/>
                <w:rFonts w:ascii="Century Gothic" w:eastAsiaTheme="majorEastAsia" w:hAnsi="Century Gothic" w:cs="Century Gothic"/>
                <w:sz w:val="22"/>
                <w:szCs w:val="22"/>
                <w:lang w:val="fr-BE"/>
              </w:rPr>
              <w:t>û</w:t>
            </w:r>
            <w:r>
              <w:rPr>
                <w:rStyle w:val="normaltextrun"/>
                <w:rFonts w:ascii="Century Gothic" w:eastAsiaTheme="majorEastAsia" w:hAnsi="Century Gothic" w:cs="Segoe UI"/>
                <w:sz w:val="22"/>
                <w:szCs w:val="22"/>
                <w:lang w:val="fr-BE"/>
              </w:rPr>
              <w:t>t estim</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 xml:space="preserve"> et du calendrier de la restauration int</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rieure.</w:t>
            </w:r>
            <w:r>
              <w:rPr>
                <w:rStyle w:val="normaltextrun"/>
                <w:rFonts w:eastAsiaTheme="majorEastAsia"/>
                <w:sz w:val="22"/>
                <w:szCs w:val="22"/>
                <w:lang w:val="fr-BE"/>
              </w:rPr>
              <w:t> </w:t>
            </w:r>
            <w:r w:rsidRPr="00E85BB5">
              <w:rPr>
                <w:rStyle w:val="eop"/>
                <w:rFonts w:eastAsiaTheme="majorEastAsia"/>
                <w:sz w:val="22"/>
                <w:szCs w:val="22"/>
                <w:lang w:val="fr-FR"/>
              </w:rPr>
              <w:t> </w:t>
            </w:r>
          </w:p>
          <w:p w14:paraId="5E3ED1D2" w14:textId="77777777" w:rsidR="00E85BB5" w:rsidRPr="00E85BB5" w:rsidRDefault="00E85BB5" w:rsidP="00E85BB5">
            <w:pPr>
              <w:pStyle w:val="paragraph"/>
              <w:spacing w:before="0" w:beforeAutospacing="0" w:after="0" w:afterAutospacing="0"/>
              <w:ind w:left="720"/>
              <w:jc w:val="both"/>
              <w:textAlignment w:val="baseline"/>
              <w:rPr>
                <w:rFonts w:ascii="Segoe UI" w:hAnsi="Segoe UI" w:cs="Segoe UI"/>
                <w:sz w:val="18"/>
                <w:szCs w:val="18"/>
                <w:lang w:val="fr-FR"/>
              </w:rPr>
            </w:pPr>
            <w:r w:rsidRPr="00E85BB5">
              <w:rPr>
                <w:rStyle w:val="eop"/>
                <w:rFonts w:ascii="Century Gothic" w:eastAsiaTheme="majorEastAsia" w:hAnsi="Century Gothic" w:cs="Segoe UI"/>
                <w:sz w:val="22"/>
                <w:szCs w:val="22"/>
                <w:lang w:val="fr-FR"/>
              </w:rPr>
              <w:t> </w:t>
            </w:r>
          </w:p>
          <w:p w14:paraId="7153DB0E" w14:textId="29C294D8" w:rsidR="00E85BB5" w:rsidRPr="00E85BB5" w:rsidRDefault="00E85BB5" w:rsidP="00E85BB5">
            <w:pPr>
              <w:pStyle w:val="paragraph"/>
              <w:spacing w:before="0" w:beforeAutospacing="0" w:after="0" w:afterAutospacing="0"/>
              <w:ind w:left="705"/>
              <w:jc w:val="both"/>
              <w:textAlignment w:val="baseline"/>
              <w:rPr>
                <w:rFonts w:ascii="Segoe UI" w:hAnsi="Segoe UI" w:cs="Segoe UI"/>
                <w:sz w:val="18"/>
                <w:szCs w:val="18"/>
                <w:lang w:val="fr-FR"/>
              </w:rPr>
            </w:pPr>
            <w:r>
              <w:rPr>
                <w:rStyle w:val="normaltextrun"/>
                <w:rFonts w:ascii="Century Gothic" w:eastAsiaTheme="majorEastAsia" w:hAnsi="Century Gothic" w:cs="Segoe UI"/>
                <w:sz w:val="22"/>
                <w:szCs w:val="22"/>
                <w:lang w:val="fr-BE"/>
              </w:rPr>
              <w:t>Concernant la restauration des façades, il est difficile de donner une estimation précise du coût total. Si nous prenons en compte les premiers résultats de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 xml:space="preserve">1 </w:t>
            </w:r>
            <w:r>
              <w:rPr>
                <w:rStyle w:val="normaltextrun"/>
                <w:rFonts w:ascii="Century Gothic" w:eastAsiaTheme="majorEastAsia" w:hAnsi="Century Gothic" w:cs="Segoe UI"/>
                <w:sz w:val="22"/>
                <w:szCs w:val="22"/>
                <w:lang w:val="fr-BE"/>
              </w:rPr>
              <w:lastRenderedPageBreak/>
              <w:t>et de l</w:t>
            </w:r>
            <w:r>
              <w:rPr>
                <w:rStyle w:val="normaltextrun"/>
                <w:rFonts w:ascii="Century Gothic" w:eastAsiaTheme="majorEastAsia" w:hAnsi="Century Gothic" w:cs="Century Gothic"/>
                <w:sz w:val="22"/>
                <w:szCs w:val="22"/>
                <w:lang w:val="fr-BE"/>
              </w:rPr>
              <w:t>’é</w:t>
            </w:r>
            <w:r>
              <w:rPr>
                <w:rStyle w:val="normaltextrun"/>
                <w:rFonts w:ascii="Century Gothic" w:eastAsiaTheme="majorEastAsia" w:hAnsi="Century Gothic" w:cs="Segoe UI"/>
                <w:sz w:val="22"/>
                <w:szCs w:val="22"/>
                <w:lang w:val="fr-BE"/>
              </w:rPr>
              <w:t>tude de restauration pour la phase</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2 ainsi que la forte hausse des prix de ces dernières années (indexation et inflation), le coût total des études et des travaux sur l’ensemble des façades est estimé actuellement à 128</w:t>
            </w:r>
            <w:r>
              <w:rPr>
                <w:rStyle w:val="normaltextrun"/>
                <w:rFonts w:ascii="Arial" w:eastAsiaTheme="majorEastAsia" w:hAnsi="Arial" w:cs="Arial"/>
                <w:sz w:val="22"/>
                <w:szCs w:val="22"/>
                <w:lang w:val="fr-BE"/>
              </w:rPr>
              <w:t> </w:t>
            </w:r>
            <w:r>
              <w:rPr>
                <w:rStyle w:val="normaltextrun"/>
                <w:rFonts w:ascii="Century Gothic" w:eastAsiaTheme="majorEastAsia" w:hAnsi="Century Gothic" w:cs="Segoe UI"/>
                <w:sz w:val="22"/>
                <w:szCs w:val="22"/>
                <w:lang w:val="fr-BE"/>
              </w:rPr>
              <w:t>millions d</w:t>
            </w:r>
            <w:r>
              <w:rPr>
                <w:rStyle w:val="normaltextrun"/>
                <w:rFonts w:ascii="Century Gothic" w:eastAsiaTheme="majorEastAsia" w:hAnsi="Century Gothic" w:cs="Century Gothic"/>
                <w:sz w:val="22"/>
                <w:szCs w:val="22"/>
                <w:lang w:val="fr-BE"/>
              </w:rPr>
              <w:t>’</w:t>
            </w:r>
            <w:r>
              <w:rPr>
                <w:rStyle w:val="normaltextrun"/>
                <w:rFonts w:ascii="Century Gothic" w:eastAsiaTheme="majorEastAsia" w:hAnsi="Century Gothic" w:cs="Segoe UI"/>
                <w:sz w:val="22"/>
                <w:szCs w:val="22"/>
                <w:lang w:val="fr-BE"/>
              </w:rPr>
              <w:t>euros (TVA comprise). Les travaux pour les échafaudages sont également pris en compte. </w:t>
            </w:r>
            <w:r w:rsidRPr="00E85BB5">
              <w:rPr>
                <w:rStyle w:val="eop"/>
                <w:rFonts w:ascii="Century Gothic" w:eastAsiaTheme="majorEastAsia" w:hAnsi="Century Gothic" w:cs="Segoe UI"/>
                <w:sz w:val="22"/>
                <w:szCs w:val="22"/>
                <w:lang w:val="fr-FR"/>
              </w:rPr>
              <w:t> </w:t>
            </w:r>
          </w:p>
        </w:tc>
      </w:tr>
    </w:tbl>
    <w:tbl>
      <w:tblPr>
        <w:tblW w:w="0" w:type="auto"/>
        <w:tblCellMar>
          <w:left w:w="0" w:type="dxa"/>
          <w:right w:w="0" w:type="dxa"/>
        </w:tblCellMar>
        <w:tblLook w:val="04A0" w:firstRow="1" w:lastRow="0" w:firstColumn="1" w:lastColumn="0" w:noHBand="0" w:noVBand="1"/>
      </w:tblPr>
      <w:tblGrid>
        <w:gridCol w:w="9052"/>
      </w:tblGrid>
      <w:tr w:rsidR="00E85BB5" w:rsidRPr="00B33A48" w14:paraId="3F99600A" w14:textId="77777777" w:rsidTr="00212050">
        <w:trPr>
          <w:trHeight w:val="4185"/>
        </w:trPr>
        <w:tc>
          <w:tcPr>
            <w:tcW w:w="9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206D01" w14:textId="77777777" w:rsidR="00E85BB5" w:rsidRPr="0002472B" w:rsidRDefault="00E85BB5" w:rsidP="00212050">
            <w:pPr>
              <w:ind w:left="360"/>
              <w:jc w:val="center"/>
              <w:rPr>
                <w:rFonts w:ascii="Century Gothic" w:hAnsi="Century Gothic"/>
                <w:sz w:val="22"/>
                <w:lang w:val="fr-FR"/>
              </w:rPr>
            </w:pPr>
          </w:p>
          <w:p w14:paraId="5502C5C9" w14:textId="77777777" w:rsidR="00E85BB5" w:rsidRPr="0002472B" w:rsidRDefault="00E85BB5" w:rsidP="00212050">
            <w:pPr>
              <w:ind w:left="360"/>
              <w:jc w:val="center"/>
              <w:rPr>
                <w:rFonts w:ascii="Century Gothic" w:hAnsi="Century Gothic"/>
                <w:sz w:val="22"/>
                <w:lang w:val="fr-FR"/>
              </w:rPr>
            </w:pPr>
          </w:p>
          <w:p w14:paraId="666A84C3" w14:textId="77777777" w:rsidR="00E85BB5" w:rsidRDefault="00E85BB5" w:rsidP="00212050">
            <w:pPr>
              <w:rPr>
                <w:rFonts w:ascii="Century Gothic" w:hAnsi="Century Gothic"/>
                <w:sz w:val="22"/>
                <w:lang w:val="fr-FR"/>
              </w:rPr>
            </w:pPr>
          </w:p>
          <w:p w14:paraId="1F741764" w14:textId="77777777" w:rsidR="00E85BB5" w:rsidRPr="0002472B" w:rsidRDefault="00E85BB5" w:rsidP="00212050">
            <w:pPr>
              <w:ind w:left="360"/>
              <w:jc w:val="center"/>
              <w:rPr>
                <w:rFonts w:ascii="Century Gothic" w:hAnsi="Century Gothic"/>
                <w:sz w:val="22"/>
                <w:lang w:val="fr-FR"/>
              </w:rPr>
            </w:pPr>
          </w:p>
          <w:p w14:paraId="43B2160B" w14:textId="77777777" w:rsidR="00E85BB5" w:rsidRPr="0000180A" w:rsidRDefault="00E85BB5" w:rsidP="00212050">
            <w:pPr>
              <w:ind w:left="360"/>
              <w:jc w:val="center"/>
              <w:rPr>
                <w:rFonts w:ascii="Century Gothic" w:hAnsi="Century Gothic"/>
                <w:sz w:val="22"/>
                <w:szCs w:val="22"/>
              </w:rPr>
            </w:pPr>
            <w:r w:rsidRPr="007D1A93">
              <w:rPr>
                <w:rFonts w:ascii="Century Gothic" w:hAnsi="Century Gothic"/>
                <w:sz w:val="22"/>
              </w:rPr>
              <w:t>Minister van Modernisering van de Overheid, belast met Overheidsbedrijven, Ambtenarenzaken, het Gebouwenbeheer van de Staat, Digitalisering en Wetenschapsbeleid</w:t>
            </w:r>
          </w:p>
          <w:p w14:paraId="22047F1C" w14:textId="77777777" w:rsidR="00E85BB5" w:rsidRPr="0002472B" w:rsidRDefault="00E85BB5" w:rsidP="00212050">
            <w:pPr>
              <w:ind w:left="360"/>
              <w:jc w:val="center"/>
              <w:rPr>
                <w:rFonts w:ascii="Century Gothic" w:hAnsi="Century Gothic"/>
                <w:sz w:val="22"/>
              </w:rPr>
            </w:pPr>
          </w:p>
          <w:p w14:paraId="218D2A38" w14:textId="77777777" w:rsidR="00E85BB5" w:rsidRPr="0042307B" w:rsidRDefault="00E85BB5" w:rsidP="00212050">
            <w:pPr>
              <w:ind w:left="360"/>
              <w:jc w:val="center"/>
              <w:rPr>
                <w:rFonts w:ascii="Century Gothic" w:hAnsi="Century Gothic"/>
                <w:sz w:val="22"/>
                <w:szCs w:val="22"/>
                <w:lang w:val="fr-FR"/>
              </w:rPr>
            </w:pPr>
            <w:r w:rsidRPr="0042307B">
              <w:rPr>
                <w:rFonts w:ascii="Century Gothic" w:hAnsi="Century Gothic"/>
                <w:sz w:val="22"/>
                <w:lang w:val="fr-FR"/>
              </w:rPr>
              <w:t>Ministre de l’Action et de la Modernisation publiques, chargée des Entreprises publiques, de la Fonction publique, de la Gestion immobilière de l’État, du Numérique et de la Politique scientifique</w:t>
            </w:r>
          </w:p>
        </w:tc>
      </w:tr>
    </w:tbl>
    <w:p w14:paraId="7A063439" w14:textId="77777777" w:rsidR="00E85BB5" w:rsidRPr="0042307B" w:rsidRDefault="00E85BB5" w:rsidP="00E85BB5">
      <w:pPr>
        <w:rPr>
          <w:lang w:val="fr-FR"/>
        </w:rPr>
      </w:pPr>
    </w:p>
    <w:p w14:paraId="4FF9D6F5" w14:textId="77777777" w:rsidR="003B21E2" w:rsidRPr="00E85BB5" w:rsidRDefault="003B21E2">
      <w:pPr>
        <w:rPr>
          <w:lang w:val="fr-FR"/>
        </w:rPr>
      </w:pPr>
    </w:p>
    <w:sectPr w:rsidR="003B21E2" w:rsidRPr="00E85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EE2"/>
    <w:multiLevelType w:val="multilevel"/>
    <w:tmpl w:val="B0B0D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A0129"/>
    <w:multiLevelType w:val="multilevel"/>
    <w:tmpl w:val="4DAE98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4734A9"/>
    <w:multiLevelType w:val="multilevel"/>
    <w:tmpl w:val="C60A1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623DD6"/>
    <w:multiLevelType w:val="multilevel"/>
    <w:tmpl w:val="ED50BB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EA7196"/>
    <w:multiLevelType w:val="multilevel"/>
    <w:tmpl w:val="C85057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C70422"/>
    <w:multiLevelType w:val="multilevel"/>
    <w:tmpl w:val="97B6C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E73465"/>
    <w:multiLevelType w:val="multilevel"/>
    <w:tmpl w:val="6A0CB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AB4C9E"/>
    <w:multiLevelType w:val="multilevel"/>
    <w:tmpl w:val="FA9CD0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6029BB"/>
    <w:multiLevelType w:val="multilevel"/>
    <w:tmpl w:val="49163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8669DA"/>
    <w:multiLevelType w:val="multilevel"/>
    <w:tmpl w:val="1EAC36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5E05D0"/>
    <w:multiLevelType w:val="multilevel"/>
    <w:tmpl w:val="7610E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F46D4B"/>
    <w:multiLevelType w:val="multilevel"/>
    <w:tmpl w:val="4E2C6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062575"/>
    <w:multiLevelType w:val="multilevel"/>
    <w:tmpl w:val="887A5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787F8C"/>
    <w:multiLevelType w:val="multilevel"/>
    <w:tmpl w:val="FC782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25076"/>
    <w:multiLevelType w:val="multilevel"/>
    <w:tmpl w:val="17B6E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930A4"/>
    <w:multiLevelType w:val="multilevel"/>
    <w:tmpl w:val="5CB4BF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E6655"/>
    <w:multiLevelType w:val="multilevel"/>
    <w:tmpl w:val="179C3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0913F4"/>
    <w:multiLevelType w:val="multilevel"/>
    <w:tmpl w:val="5F605E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6AC7A30"/>
    <w:multiLevelType w:val="multilevel"/>
    <w:tmpl w:val="92ECF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3915C2"/>
    <w:multiLevelType w:val="multilevel"/>
    <w:tmpl w:val="B9800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AA002B"/>
    <w:multiLevelType w:val="multilevel"/>
    <w:tmpl w:val="1DD244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A57697"/>
    <w:multiLevelType w:val="multilevel"/>
    <w:tmpl w:val="90185E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D435449"/>
    <w:multiLevelType w:val="multilevel"/>
    <w:tmpl w:val="8320F75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F5E1F44"/>
    <w:multiLevelType w:val="multilevel"/>
    <w:tmpl w:val="6A42C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7210B6"/>
    <w:multiLevelType w:val="multilevel"/>
    <w:tmpl w:val="B1745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D41121"/>
    <w:multiLevelType w:val="multilevel"/>
    <w:tmpl w:val="9B92D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A96389"/>
    <w:multiLevelType w:val="multilevel"/>
    <w:tmpl w:val="B74C6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7D0CDC"/>
    <w:multiLevelType w:val="multilevel"/>
    <w:tmpl w:val="FC8ACA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527696"/>
    <w:multiLevelType w:val="multilevel"/>
    <w:tmpl w:val="649C1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B93701F"/>
    <w:multiLevelType w:val="multilevel"/>
    <w:tmpl w:val="350A4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99401B"/>
    <w:multiLevelType w:val="multilevel"/>
    <w:tmpl w:val="2976FE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F52397"/>
    <w:multiLevelType w:val="multilevel"/>
    <w:tmpl w:val="3E6C1E9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C5A2818"/>
    <w:multiLevelType w:val="multilevel"/>
    <w:tmpl w:val="CDE21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671CDB"/>
    <w:multiLevelType w:val="multilevel"/>
    <w:tmpl w:val="87343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CFE536B"/>
    <w:multiLevelType w:val="multilevel"/>
    <w:tmpl w:val="D0CE0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2E6D62"/>
    <w:multiLevelType w:val="multilevel"/>
    <w:tmpl w:val="4A68E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992D2F"/>
    <w:multiLevelType w:val="multilevel"/>
    <w:tmpl w:val="3F0E755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6FB6AB3"/>
    <w:multiLevelType w:val="multilevel"/>
    <w:tmpl w:val="4CBE6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84D313C"/>
    <w:multiLevelType w:val="multilevel"/>
    <w:tmpl w:val="26448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E247CE"/>
    <w:multiLevelType w:val="multilevel"/>
    <w:tmpl w:val="EAD44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D65A6A"/>
    <w:multiLevelType w:val="multilevel"/>
    <w:tmpl w:val="97AC0D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02707A"/>
    <w:multiLevelType w:val="multilevel"/>
    <w:tmpl w:val="71A0A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59786C"/>
    <w:multiLevelType w:val="multilevel"/>
    <w:tmpl w:val="482AEC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D176939"/>
    <w:multiLevelType w:val="multilevel"/>
    <w:tmpl w:val="F1FAA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425985"/>
    <w:multiLevelType w:val="multilevel"/>
    <w:tmpl w:val="13888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B94805"/>
    <w:multiLevelType w:val="multilevel"/>
    <w:tmpl w:val="63CAA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953AA0"/>
    <w:multiLevelType w:val="multilevel"/>
    <w:tmpl w:val="7B5CF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2241033"/>
    <w:multiLevelType w:val="multilevel"/>
    <w:tmpl w:val="52A4A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224229"/>
    <w:multiLevelType w:val="multilevel"/>
    <w:tmpl w:val="B7AE38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A11CD3"/>
    <w:multiLevelType w:val="multilevel"/>
    <w:tmpl w:val="0226A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0D4E70"/>
    <w:multiLevelType w:val="multilevel"/>
    <w:tmpl w:val="B9FC8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B226D5"/>
    <w:multiLevelType w:val="multilevel"/>
    <w:tmpl w:val="E946BE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A85DFF"/>
    <w:multiLevelType w:val="multilevel"/>
    <w:tmpl w:val="997C9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AB04FE"/>
    <w:multiLevelType w:val="multilevel"/>
    <w:tmpl w:val="4F40C8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0AC184E"/>
    <w:multiLevelType w:val="multilevel"/>
    <w:tmpl w:val="167E4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806825"/>
    <w:multiLevelType w:val="multilevel"/>
    <w:tmpl w:val="21C272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8D2F3C"/>
    <w:multiLevelType w:val="multilevel"/>
    <w:tmpl w:val="A2F2D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017D1E"/>
    <w:multiLevelType w:val="multilevel"/>
    <w:tmpl w:val="7BFCFF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5C0E28"/>
    <w:multiLevelType w:val="multilevel"/>
    <w:tmpl w:val="96ACC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A06385"/>
    <w:multiLevelType w:val="multilevel"/>
    <w:tmpl w:val="75687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2400F9"/>
    <w:multiLevelType w:val="multilevel"/>
    <w:tmpl w:val="00227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31E05"/>
    <w:multiLevelType w:val="multilevel"/>
    <w:tmpl w:val="D1A41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D92675"/>
    <w:multiLevelType w:val="multilevel"/>
    <w:tmpl w:val="0B563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0A90CDC"/>
    <w:multiLevelType w:val="multilevel"/>
    <w:tmpl w:val="21BA1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FD5202"/>
    <w:multiLevelType w:val="multilevel"/>
    <w:tmpl w:val="BC8CF4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4C0669C"/>
    <w:multiLevelType w:val="multilevel"/>
    <w:tmpl w:val="8A6E1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E64660"/>
    <w:multiLevelType w:val="multilevel"/>
    <w:tmpl w:val="3F1453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486849"/>
    <w:multiLevelType w:val="multilevel"/>
    <w:tmpl w:val="EE12D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5A7D8A"/>
    <w:multiLevelType w:val="multilevel"/>
    <w:tmpl w:val="E7961E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A267162"/>
    <w:multiLevelType w:val="multilevel"/>
    <w:tmpl w:val="3132B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2738BC"/>
    <w:multiLevelType w:val="multilevel"/>
    <w:tmpl w:val="6E88AE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ABB50F4"/>
    <w:multiLevelType w:val="multilevel"/>
    <w:tmpl w:val="D3F6FE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AC00855"/>
    <w:multiLevelType w:val="multilevel"/>
    <w:tmpl w:val="9280D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C931879"/>
    <w:multiLevelType w:val="multilevel"/>
    <w:tmpl w:val="046AB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6CCE79D2"/>
    <w:multiLevelType w:val="multilevel"/>
    <w:tmpl w:val="938838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EE251E"/>
    <w:multiLevelType w:val="multilevel"/>
    <w:tmpl w:val="58C85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831647"/>
    <w:multiLevelType w:val="multilevel"/>
    <w:tmpl w:val="B2FCE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941F1E"/>
    <w:multiLevelType w:val="multilevel"/>
    <w:tmpl w:val="0FB04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DE95AFE"/>
    <w:multiLevelType w:val="multilevel"/>
    <w:tmpl w:val="15BAB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4A531D"/>
    <w:multiLevelType w:val="multilevel"/>
    <w:tmpl w:val="8FB239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CD54A3"/>
    <w:multiLevelType w:val="multilevel"/>
    <w:tmpl w:val="87FE8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E57108"/>
    <w:multiLevelType w:val="multilevel"/>
    <w:tmpl w:val="45AC31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29309A"/>
    <w:multiLevelType w:val="multilevel"/>
    <w:tmpl w:val="8F52A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525F25"/>
    <w:multiLevelType w:val="multilevel"/>
    <w:tmpl w:val="ABE4E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ADB6857"/>
    <w:multiLevelType w:val="multilevel"/>
    <w:tmpl w:val="28A6E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DF7CBB"/>
    <w:multiLevelType w:val="multilevel"/>
    <w:tmpl w:val="E05E0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F121FC3"/>
    <w:multiLevelType w:val="multilevel"/>
    <w:tmpl w:val="6B54DA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FA52F09"/>
    <w:multiLevelType w:val="multilevel"/>
    <w:tmpl w:val="4CE42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FFD6A2A"/>
    <w:multiLevelType w:val="multilevel"/>
    <w:tmpl w:val="20ACC4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3724256">
    <w:abstractNumId w:val="83"/>
  </w:num>
  <w:num w:numId="2" w16cid:durableId="1421102822">
    <w:abstractNumId w:val="82"/>
  </w:num>
  <w:num w:numId="3" w16cid:durableId="196815568">
    <w:abstractNumId w:val="40"/>
  </w:num>
  <w:num w:numId="4" w16cid:durableId="1024939068">
    <w:abstractNumId w:val="29"/>
  </w:num>
  <w:num w:numId="5" w16cid:durableId="515923042">
    <w:abstractNumId w:val="55"/>
  </w:num>
  <w:num w:numId="6" w16cid:durableId="862013697">
    <w:abstractNumId w:val="22"/>
  </w:num>
  <w:num w:numId="7" w16cid:durableId="1929346286">
    <w:abstractNumId w:val="46"/>
  </w:num>
  <w:num w:numId="8" w16cid:durableId="174611729">
    <w:abstractNumId w:val="57"/>
  </w:num>
  <w:num w:numId="9" w16cid:durableId="1100104213">
    <w:abstractNumId w:val="49"/>
  </w:num>
  <w:num w:numId="10" w16cid:durableId="790904013">
    <w:abstractNumId w:val="85"/>
  </w:num>
  <w:num w:numId="11" w16cid:durableId="2056536374">
    <w:abstractNumId w:val="5"/>
  </w:num>
  <w:num w:numId="12" w16cid:durableId="111442459">
    <w:abstractNumId w:val="60"/>
  </w:num>
  <w:num w:numId="13" w16cid:durableId="833108761">
    <w:abstractNumId w:val="47"/>
  </w:num>
  <w:num w:numId="14" w16cid:durableId="16927279">
    <w:abstractNumId w:val="74"/>
  </w:num>
  <w:num w:numId="15" w16cid:durableId="1230383808">
    <w:abstractNumId w:val="81"/>
  </w:num>
  <w:num w:numId="16" w16cid:durableId="92434261">
    <w:abstractNumId w:val="64"/>
  </w:num>
  <w:num w:numId="17" w16cid:durableId="877474572">
    <w:abstractNumId w:val="26"/>
  </w:num>
  <w:num w:numId="18" w16cid:durableId="1314675196">
    <w:abstractNumId w:val="19"/>
  </w:num>
  <w:num w:numId="19" w16cid:durableId="639502892">
    <w:abstractNumId w:val="61"/>
  </w:num>
  <w:num w:numId="20" w16cid:durableId="1677345737">
    <w:abstractNumId w:val="79"/>
  </w:num>
  <w:num w:numId="21" w16cid:durableId="470438766">
    <w:abstractNumId w:val="17"/>
  </w:num>
  <w:num w:numId="22" w16cid:durableId="1153833319">
    <w:abstractNumId w:val="68"/>
  </w:num>
  <w:num w:numId="23" w16cid:durableId="1694569507">
    <w:abstractNumId w:val="39"/>
  </w:num>
  <w:num w:numId="24" w16cid:durableId="1326126520">
    <w:abstractNumId w:val="48"/>
  </w:num>
  <w:num w:numId="25" w16cid:durableId="1896969020">
    <w:abstractNumId w:val="76"/>
  </w:num>
  <w:num w:numId="26" w16cid:durableId="1858890245">
    <w:abstractNumId w:val="56"/>
  </w:num>
  <w:num w:numId="27" w16cid:durableId="74515467">
    <w:abstractNumId w:val="88"/>
  </w:num>
  <w:num w:numId="28" w16cid:durableId="417748402">
    <w:abstractNumId w:val="16"/>
  </w:num>
  <w:num w:numId="29" w16cid:durableId="1434134270">
    <w:abstractNumId w:val="18"/>
  </w:num>
  <w:num w:numId="30" w16cid:durableId="419496343">
    <w:abstractNumId w:val="73"/>
  </w:num>
  <w:num w:numId="31" w16cid:durableId="362750269">
    <w:abstractNumId w:val="13"/>
  </w:num>
  <w:num w:numId="32" w16cid:durableId="1244486512">
    <w:abstractNumId w:val="87"/>
  </w:num>
  <w:num w:numId="33" w16cid:durableId="1531063366">
    <w:abstractNumId w:val="59"/>
  </w:num>
  <w:num w:numId="34" w16cid:durableId="650254899">
    <w:abstractNumId w:val="45"/>
  </w:num>
  <w:num w:numId="35" w16cid:durableId="1496384564">
    <w:abstractNumId w:val="1"/>
  </w:num>
  <w:num w:numId="36" w16cid:durableId="986784806">
    <w:abstractNumId w:val="70"/>
  </w:num>
  <w:num w:numId="37" w16cid:durableId="732436926">
    <w:abstractNumId w:val="41"/>
  </w:num>
  <w:num w:numId="38" w16cid:durableId="203640155">
    <w:abstractNumId w:val="52"/>
  </w:num>
  <w:num w:numId="39" w16cid:durableId="492379213">
    <w:abstractNumId w:val="23"/>
  </w:num>
  <w:num w:numId="40" w16cid:durableId="2090537708">
    <w:abstractNumId w:val="14"/>
  </w:num>
  <w:num w:numId="41" w16cid:durableId="1379430453">
    <w:abstractNumId w:val="58"/>
  </w:num>
  <w:num w:numId="42" w16cid:durableId="2034459579">
    <w:abstractNumId w:val="62"/>
  </w:num>
  <w:num w:numId="43" w16cid:durableId="1128088100">
    <w:abstractNumId w:val="35"/>
  </w:num>
  <w:num w:numId="44" w16cid:durableId="225649722">
    <w:abstractNumId w:val="24"/>
  </w:num>
  <w:num w:numId="45" w16cid:durableId="1090079412">
    <w:abstractNumId w:val="32"/>
  </w:num>
  <w:num w:numId="46" w16cid:durableId="2028940226">
    <w:abstractNumId w:val="86"/>
  </w:num>
  <w:num w:numId="47" w16cid:durableId="955260471">
    <w:abstractNumId w:val="66"/>
  </w:num>
  <w:num w:numId="48" w16cid:durableId="356809469">
    <w:abstractNumId w:val="2"/>
  </w:num>
  <w:num w:numId="49" w16cid:durableId="1867017085">
    <w:abstractNumId w:val="44"/>
  </w:num>
  <w:num w:numId="50" w16cid:durableId="1882589639">
    <w:abstractNumId w:val="3"/>
  </w:num>
  <w:num w:numId="51" w16cid:durableId="228031809">
    <w:abstractNumId w:val="33"/>
  </w:num>
  <w:num w:numId="52" w16cid:durableId="1316060986">
    <w:abstractNumId w:val="10"/>
  </w:num>
  <w:num w:numId="53" w16cid:durableId="1392657068">
    <w:abstractNumId w:val="54"/>
  </w:num>
  <w:num w:numId="54" w16cid:durableId="1277712549">
    <w:abstractNumId w:val="50"/>
  </w:num>
  <w:num w:numId="55" w16cid:durableId="736780795">
    <w:abstractNumId w:val="75"/>
  </w:num>
  <w:num w:numId="56" w16cid:durableId="1390153822">
    <w:abstractNumId w:val="4"/>
  </w:num>
  <w:num w:numId="57" w16cid:durableId="1474643950">
    <w:abstractNumId w:val="80"/>
  </w:num>
  <w:num w:numId="58" w16cid:durableId="756437704">
    <w:abstractNumId w:val="0"/>
  </w:num>
  <w:num w:numId="59" w16cid:durableId="1616791311">
    <w:abstractNumId w:val="53"/>
  </w:num>
  <w:num w:numId="60" w16cid:durableId="1447459134">
    <w:abstractNumId w:val="27"/>
  </w:num>
  <w:num w:numId="61" w16cid:durableId="318925923">
    <w:abstractNumId w:val="67"/>
  </w:num>
  <w:num w:numId="62" w16cid:durableId="604267086">
    <w:abstractNumId w:val="12"/>
  </w:num>
  <w:num w:numId="63" w16cid:durableId="2093354856">
    <w:abstractNumId w:val="20"/>
  </w:num>
  <w:num w:numId="64" w16cid:durableId="1968581893">
    <w:abstractNumId w:val="31"/>
  </w:num>
  <w:num w:numId="65" w16cid:durableId="1997494744">
    <w:abstractNumId w:val="37"/>
  </w:num>
  <w:num w:numId="66" w16cid:durableId="1163815562">
    <w:abstractNumId w:val="8"/>
  </w:num>
  <w:num w:numId="67" w16cid:durableId="118258792">
    <w:abstractNumId w:val="69"/>
  </w:num>
  <w:num w:numId="68" w16cid:durableId="1285504857">
    <w:abstractNumId w:val="7"/>
  </w:num>
  <w:num w:numId="69" w16cid:durableId="1075123241">
    <w:abstractNumId w:val="38"/>
  </w:num>
  <w:num w:numId="70" w16cid:durableId="712116813">
    <w:abstractNumId w:val="25"/>
  </w:num>
  <w:num w:numId="71" w16cid:durableId="1347561601">
    <w:abstractNumId w:val="34"/>
  </w:num>
  <w:num w:numId="72" w16cid:durableId="1489517263">
    <w:abstractNumId w:val="21"/>
  </w:num>
  <w:num w:numId="73" w16cid:durableId="292951817">
    <w:abstractNumId w:val="15"/>
  </w:num>
  <w:num w:numId="74" w16cid:durableId="1099639731">
    <w:abstractNumId w:val="30"/>
  </w:num>
  <w:num w:numId="75" w16cid:durableId="144512994">
    <w:abstractNumId w:val="72"/>
  </w:num>
  <w:num w:numId="76" w16cid:durableId="657271109">
    <w:abstractNumId w:val="78"/>
  </w:num>
  <w:num w:numId="77" w16cid:durableId="1345353891">
    <w:abstractNumId w:val="65"/>
  </w:num>
  <w:num w:numId="78" w16cid:durableId="1559972050">
    <w:abstractNumId w:val="63"/>
  </w:num>
  <w:num w:numId="79" w16cid:durableId="2000306982">
    <w:abstractNumId w:val="51"/>
  </w:num>
  <w:num w:numId="80" w16cid:durableId="341704807">
    <w:abstractNumId w:val="71"/>
  </w:num>
  <w:num w:numId="81" w16cid:durableId="1247686789">
    <w:abstractNumId w:val="84"/>
  </w:num>
  <w:num w:numId="82" w16cid:durableId="1018774699">
    <w:abstractNumId w:val="11"/>
  </w:num>
  <w:num w:numId="83" w16cid:durableId="391194525">
    <w:abstractNumId w:val="28"/>
  </w:num>
  <w:num w:numId="84" w16cid:durableId="1640725916">
    <w:abstractNumId w:val="9"/>
  </w:num>
  <w:num w:numId="85" w16cid:durableId="2082752818">
    <w:abstractNumId w:val="6"/>
  </w:num>
  <w:num w:numId="86" w16cid:durableId="187642590">
    <w:abstractNumId w:val="43"/>
  </w:num>
  <w:num w:numId="87" w16cid:durableId="1651246347">
    <w:abstractNumId w:val="77"/>
  </w:num>
  <w:num w:numId="88" w16cid:durableId="1586450185">
    <w:abstractNumId w:val="42"/>
  </w:num>
  <w:num w:numId="89" w16cid:durableId="41571330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B5"/>
    <w:rsid w:val="003B21E2"/>
    <w:rsid w:val="00B34363"/>
    <w:rsid w:val="00DC747E"/>
    <w:rsid w:val="00E85BB5"/>
    <w:rsid w:val="00F913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8294"/>
  <w15:chartTrackingRefBased/>
  <w15:docId w15:val="{102C77B6-1F33-45FB-886B-324B4725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BB5"/>
  </w:style>
  <w:style w:type="paragraph" w:styleId="Heading1">
    <w:name w:val="heading 1"/>
    <w:basedOn w:val="Normal"/>
    <w:next w:val="Normal"/>
    <w:link w:val="Heading1Char"/>
    <w:uiPriority w:val="9"/>
    <w:qFormat/>
    <w:rsid w:val="00E85B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5B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B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B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B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B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B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B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B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5B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B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B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B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B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B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B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BB5"/>
    <w:rPr>
      <w:rFonts w:eastAsiaTheme="majorEastAsia" w:cstheme="majorBidi"/>
      <w:color w:val="272727" w:themeColor="text1" w:themeTint="D8"/>
    </w:rPr>
  </w:style>
  <w:style w:type="paragraph" w:styleId="Title">
    <w:name w:val="Title"/>
    <w:basedOn w:val="Normal"/>
    <w:next w:val="Normal"/>
    <w:link w:val="TitleChar"/>
    <w:uiPriority w:val="10"/>
    <w:qFormat/>
    <w:rsid w:val="00E85B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B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B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B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BB5"/>
    <w:pPr>
      <w:spacing w:before="160"/>
      <w:jc w:val="center"/>
    </w:pPr>
    <w:rPr>
      <w:i/>
      <w:iCs/>
      <w:color w:val="404040" w:themeColor="text1" w:themeTint="BF"/>
    </w:rPr>
  </w:style>
  <w:style w:type="character" w:customStyle="1" w:styleId="QuoteChar">
    <w:name w:val="Quote Char"/>
    <w:basedOn w:val="DefaultParagraphFont"/>
    <w:link w:val="Quote"/>
    <w:uiPriority w:val="29"/>
    <w:rsid w:val="00E85BB5"/>
    <w:rPr>
      <w:i/>
      <w:iCs/>
      <w:color w:val="404040" w:themeColor="text1" w:themeTint="BF"/>
    </w:rPr>
  </w:style>
  <w:style w:type="paragraph" w:styleId="ListParagraph">
    <w:name w:val="List Paragraph"/>
    <w:basedOn w:val="Normal"/>
    <w:uiPriority w:val="34"/>
    <w:qFormat/>
    <w:rsid w:val="00E85BB5"/>
    <w:pPr>
      <w:ind w:left="720"/>
      <w:contextualSpacing/>
    </w:pPr>
  </w:style>
  <w:style w:type="character" w:styleId="IntenseEmphasis">
    <w:name w:val="Intense Emphasis"/>
    <w:basedOn w:val="DefaultParagraphFont"/>
    <w:uiPriority w:val="21"/>
    <w:qFormat/>
    <w:rsid w:val="00E85BB5"/>
    <w:rPr>
      <w:i/>
      <w:iCs/>
      <w:color w:val="0F4761" w:themeColor="accent1" w:themeShade="BF"/>
    </w:rPr>
  </w:style>
  <w:style w:type="paragraph" w:styleId="IntenseQuote">
    <w:name w:val="Intense Quote"/>
    <w:basedOn w:val="Normal"/>
    <w:next w:val="Normal"/>
    <w:link w:val="IntenseQuoteChar"/>
    <w:uiPriority w:val="30"/>
    <w:qFormat/>
    <w:rsid w:val="00E85B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BB5"/>
    <w:rPr>
      <w:i/>
      <w:iCs/>
      <w:color w:val="0F4761" w:themeColor="accent1" w:themeShade="BF"/>
    </w:rPr>
  </w:style>
  <w:style w:type="character" w:styleId="IntenseReference">
    <w:name w:val="Intense Reference"/>
    <w:basedOn w:val="DefaultParagraphFont"/>
    <w:uiPriority w:val="32"/>
    <w:qFormat/>
    <w:rsid w:val="00E85BB5"/>
    <w:rPr>
      <w:b/>
      <w:bCs/>
      <w:smallCaps/>
      <w:color w:val="0F4761" w:themeColor="accent1" w:themeShade="BF"/>
      <w:spacing w:val="5"/>
    </w:rPr>
  </w:style>
  <w:style w:type="table" w:styleId="TableGrid">
    <w:name w:val="Table Grid"/>
    <w:basedOn w:val="TableNormal"/>
    <w:uiPriority w:val="39"/>
    <w:rsid w:val="00E85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85BB5"/>
    <w:pPr>
      <w:spacing w:before="100" w:beforeAutospacing="1" w:after="100" w:afterAutospacing="1" w:line="240" w:lineRule="auto"/>
    </w:pPr>
    <w:rPr>
      <w:rFonts w:ascii="Times New Roman" w:eastAsia="Times New Roman" w:hAnsi="Times New Roman" w:cs="Times New Roman"/>
      <w:kern w:val="0"/>
      <w:lang w:eastAsia="nl-BE"/>
      <w14:ligatures w14:val="none"/>
    </w:rPr>
  </w:style>
  <w:style w:type="character" w:customStyle="1" w:styleId="normaltextrun">
    <w:name w:val="normaltextrun"/>
    <w:basedOn w:val="DefaultParagraphFont"/>
    <w:rsid w:val="00E85BB5"/>
  </w:style>
  <w:style w:type="character" w:customStyle="1" w:styleId="eop">
    <w:name w:val="eop"/>
    <w:basedOn w:val="DefaultParagraphFont"/>
    <w:rsid w:val="00E85BB5"/>
  </w:style>
  <w:style w:type="character" w:customStyle="1" w:styleId="tabchar">
    <w:name w:val="tabchar"/>
    <w:basedOn w:val="DefaultParagraphFont"/>
    <w:rsid w:val="00E85BB5"/>
  </w:style>
  <w:style w:type="character" w:customStyle="1" w:styleId="scxw185463028">
    <w:name w:val="scxw185463028"/>
    <w:basedOn w:val="DefaultParagraphFont"/>
    <w:rsid w:val="00E85BB5"/>
  </w:style>
  <w:style w:type="character" w:customStyle="1" w:styleId="scxw133454900">
    <w:name w:val="scxw133454900"/>
    <w:basedOn w:val="DefaultParagraphFont"/>
    <w:rsid w:val="00E8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806">
      <w:bodyDiv w:val="1"/>
      <w:marLeft w:val="0"/>
      <w:marRight w:val="0"/>
      <w:marTop w:val="0"/>
      <w:marBottom w:val="0"/>
      <w:divBdr>
        <w:top w:val="none" w:sz="0" w:space="0" w:color="auto"/>
        <w:left w:val="none" w:sz="0" w:space="0" w:color="auto"/>
        <w:bottom w:val="none" w:sz="0" w:space="0" w:color="auto"/>
        <w:right w:val="none" w:sz="0" w:space="0" w:color="auto"/>
      </w:divBdr>
      <w:divsChild>
        <w:div w:id="1840804983">
          <w:marLeft w:val="0"/>
          <w:marRight w:val="0"/>
          <w:marTop w:val="0"/>
          <w:marBottom w:val="0"/>
          <w:divBdr>
            <w:top w:val="none" w:sz="0" w:space="0" w:color="auto"/>
            <w:left w:val="none" w:sz="0" w:space="0" w:color="auto"/>
            <w:bottom w:val="none" w:sz="0" w:space="0" w:color="auto"/>
            <w:right w:val="none" w:sz="0" w:space="0" w:color="auto"/>
          </w:divBdr>
          <w:divsChild>
            <w:div w:id="819426169">
              <w:marLeft w:val="0"/>
              <w:marRight w:val="0"/>
              <w:marTop w:val="0"/>
              <w:marBottom w:val="0"/>
              <w:divBdr>
                <w:top w:val="none" w:sz="0" w:space="0" w:color="auto"/>
                <w:left w:val="none" w:sz="0" w:space="0" w:color="auto"/>
                <w:bottom w:val="none" w:sz="0" w:space="0" w:color="auto"/>
                <w:right w:val="none" w:sz="0" w:space="0" w:color="auto"/>
              </w:divBdr>
            </w:div>
            <w:div w:id="527062379">
              <w:marLeft w:val="0"/>
              <w:marRight w:val="0"/>
              <w:marTop w:val="0"/>
              <w:marBottom w:val="0"/>
              <w:divBdr>
                <w:top w:val="none" w:sz="0" w:space="0" w:color="auto"/>
                <w:left w:val="none" w:sz="0" w:space="0" w:color="auto"/>
                <w:bottom w:val="none" w:sz="0" w:space="0" w:color="auto"/>
                <w:right w:val="none" w:sz="0" w:space="0" w:color="auto"/>
              </w:divBdr>
            </w:div>
            <w:div w:id="1584949316">
              <w:marLeft w:val="0"/>
              <w:marRight w:val="0"/>
              <w:marTop w:val="0"/>
              <w:marBottom w:val="0"/>
              <w:divBdr>
                <w:top w:val="none" w:sz="0" w:space="0" w:color="auto"/>
                <w:left w:val="none" w:sz="0" w:space="0" w:color="auto"/>
                <w:bottom w:val="none" w:sz="0" w:space="0" w:color="auto"/>
                <w:right w:val="none" w:sz="0" w:space="0" w:color="auto"/>
              </w:divBdr>
            </w:div>
            <w:div w:id="1718119396">
              <w:marLeft w:val="0"/>
              <w:marRight w:val="0"/>
              <w:marTop w:val="0"/>
              <w:marBottom w:val="0"/>
              <w:divBdr>
                <w:top w:val="none" w:sz="0" w:space="0" w:color="auto"/>
                <w:left w:val="none" w:sz="0" w:space="0" w:color="auto"/>
                <w:bottom w:val="none" w:sz="0" w:space="0" w:color="auto"/>
                <w:right w:val="none" w:sz="0" w:space="0" w:color="auto"/>
              </w:divBdr>
            </w:div>
            <w:div w:id="1084105310">
              <w:marLeft w:val="0"/>
              <w:marRight w:val="0"/>
              <w:marTop w:val="0"/>
              <w:marBottom w:val="0"/>
              <w:divBdr>
                <w:top w:val="none" w:sz="0" w:space="0" w:color="auto"/>
                <w:left w:val="none" w:sz="0" w:space="0" w:color="auto"/>
                <w:bottom w:val="none" w:sz="0" w:space="0" w:color="auto"/>
                <w:right w:val="none" w:sz="0" w:space="0" w:color="auto"/>
              </w:divBdr>
            </w:div>
            <w:div w:id="1233739582">
              <w:marLeft w:val="0"/>
              <w:marRight w:val="0"/>
              <w:marTop w:val="0"/>
              <w:marBottom w:val="0"/>
              <w:divBdr>
                <w:top w:val="none" w:sz="0" w:space="0" w:color="auto"/>
                <w:left w:val="none" w:sz="0" w:space="0" w:color="auto"/>
                <w:bottom w:val="none" w:sz="0" w:space="0" w:color="auto"/>
                <w:right w:val="none" w:sz="0" w:space="0" w:color="auto"/>
              </w:divBdr>
            </w:div>
            <w:div w:id="1307469849">
              <w:marLeft w:val="0"/>
              <w:marRight w:val="0"/>
              <w:marTop w:val="0"/>
              <w:marBottom w:val="0"/>
              <w:divBdr>
                <w:top w:val="none" w:sz="0" w:space="0" w:color="auto"/>
                <w:left w:val="none" w:sz="0" w:space="0" w:color="auto"/>
                <w:bottom w:val="none" w:sz="0" w:space="0" w:color="auto"/>
                <w:right w:val="none" w:sz="0" w:space="0" w:color="auto"/>
              </w:divBdr>
            </w:div>
            <w:div w:id="586234154">
              <w:marLeft w:val="0"/>
              <w:marRight w:val="0"/>
              <w:marTop w:val="0"/>
              <w:marBottom w:val="0"/>
              <w:divBdr>
                <w:top w:val="none" w:sz="0" w:space="0" w:color="auto"/>
                <w:left w:val="none" w:sz="0" w:space="0" w:color="auto"/>
                <w:bottom w:val="none" w:sz="0" w:space="0" w:color="auto"/>
                <w:right w:val="none" w:sz="0" w:space="0" w:color="auto"/>
              </w:divBdr>
            </w:div>
            <w:div w:id="520509730">
              <w:marLeft w:val="0"/>
              <w:marRight w:val="0"/>
              <w:marTop w:val="0"/>
              <w:marBottom w:val="0"/>
              <w:divBdr>
                <w:top w:val="none" w:sz="0" w:space="0" w:color="auto"/>
                <w:left w:val="none" w:sz="0" w:space="0" w:color="auto"/>
                <w:bottom w:val="none" w:sz="0" w:space="0" w:color="auto"/>
                <w:right w:val="none" w:sz="0" w:space="0" w:color="auto"/>
              </w:divBdr>
            </w:div>
            <w:div w:id="463278244">
              <w:marLeft w:val="0"/>
              <w:marRight w:val="0"/>
              <w:marTop w:val="0"/>
              <w:marBottom w:val="0"/>
              <w:divBdr>
                <w:top w:val="none" w:sz="0" w:space="0" w:color="auto"/>
                <w:left w:val="none" w:sz="0" w:space="0" w:color="auto"/>
                <w:bottom w:val="none" w:sz="0" w:space="0" w:color="auto"/>
                <w:right w:val="none" w:sz="0" w:space="0" w:color="auto"/>
              </w:divBdr>
            </w:div>
            <w:div w:id="1962414761">
              <w:marLeft w:val="0"/>
              <w:marRight w:val="0"/>
              <w:marTop w:val="0"/>
              <w:marBottom w:val="0"/>
              <w:divBdr>
                <w:top w:val="none" w:sz="0" w:space="0" w:color="auto"/>
                <w:left w:val="none" w:sz="0" w:space="0" w:color="auto"/>
                <w:bottom w:val="none" w:sz="0" w:space="0" w:color="auto"/>
                <w:right w:val="none" w:sz="0" w:space="0" w:color="auto"/>
              </w:divBdr>
            </w:div>
            <w:div w:id="613681511">
              <w:marLeft w:val="0"/>
              <w:marRight w:val="0"/>
              <w:marTop w:val="0"/>
              <w:marBottom w:val="0"/>
              <w:divBdr>
                <w:top w:val="none" w:sz="0" w:space="0" w:color="auto"/>
                <w:left w:val="none" w:sz="0" w:space="0" w:color="auto"/>
                <w:bottom w:val="none" w:sz="0" w:space="0" w:color="auto"/>
                <w:right w:val="none" w:sz="0" w:space="0" w:color="auto"/>
              </w:divBdr>
            </w:div>
            <w:div w:id="1195575111">
              <w:marLeft w:val="0"/>
              <w:marRight w:val="0"/>
              <w:marTop w:val="0"/>
              <w:marBottom w:val="0"/>
              <w:divBdr>
                <w:top w:val="none" w:sz="0" w:space="0" w:color="auto"/>
                <w:left w:val="none" w:sz="0" w:space="0" w:color="auto"/>
                <w:bottom w:val="none" w:sz="0" w:space="0" w:color="auto"/>
                <w:right w:val="none" w:sz="0" w:space="0" w:color="auto"/>
              </w:divBdr>
            </w:div>
            <w:div w:id="691489646">
              <w:marLeft w:val="0"/>
              <w:marRight w:val="0"/>
              <w:marTop w:val="0"/>
              <w:marBottom w:val="0"/>
              <w:divBdr>
                <w:top w:val="none" w:sz="0" w:space="0" w:color="auto"/>
                <w:left w:val="none" w:sz="0" w:space="0" w:color="auto"/>
                <w:bottom w:val="none" w:sz="0" w:space="0" w:color="auto"/>
                <w:right w:val="none" w:sz="0" w:space="0" w:color="auto"/>
              </w:divBdr>
            </w:div>
            <w:div w:id="1603151032">
              <w:marLeft w:val="0"/>
              <w:marRight w:val="0"/>
              <w:marTop w:val="0"/>
              <w:marBottom w:val="0"/>
              <w:divBdr>
                <w:top w:val="none" w:sz="0" w:space="0" w:color="auto"/>
                <w:left w:val="none" w:sz="0" w:space="0" w:color="auto"/>
                <w:bottom w:val="none" w:sz="0" w:space="0" w:color="auto"/>
                <w:right w:val="none" w:sz="0" w:space="0" w:color="auto"/>
              </w:divBdr>
            </w:div>
            <w:div w:id="1052849332">
              <w:marLeft w:val="0"/>
              <w:marRight w:val="0"/>
              <w:marTop w:val="0"/>
              <w:marBottom w:val="0"/>
              <w:divBdr>
                <w:top w:val="none" w:sz="0" w:space="0" w:color="auto"/>
                <w:left w:val="none" w:sz="0" w:space="0" w:color="auto"/>
                <w:bottom w:val="none" w:sz="0" w:space="0" w:color="auto"/>
                <w:right w:val="none" w:sz="0" w:space="0" w:color="auto"/>
              </w:divBdr>
            </w:div>
            <w:div w:id="2042626581">
              <w:marLeft w:val="0"/>
              <w:marRight w:val="0"/>
              <w:marTop w:val="0"/>
              <w:marBottom w:val="0"/>
              <w:divBdr>
                <w:top w:val="none" w:sz="0" w:space="0" w:color="auto"/>
                <w:left w:val="none" w:sz="0" w:space="0" w:color="auto"/>
                <w:bottom w:val="none" w:sz="0" w:space="0" w:color="auto"/>
                <w:right w:val="none" w:sz="0" w:space="0" w:color="auto"/>
              </w:divBdr>
            </w:div>
          </w:divsChild>
        </w:div>
        <w:div w:id="1491292631">
          <w:marLeft w:val="0"/>
          <w:marRight w:val="0"/>
          <w:marTop w:val="0"/>
          <w:marBottom w:val="0"/>
          <w:divBdr>
            <w:top w:val="none" w:sz="0" w:space="0" w:color="auto"/>
            <w:left w:val="none" w:sz="0" w:space="0" w:color="auto"/>
            <w:bottom w:val="none" w:sz="0" w:space="0" w:color="auto"/>
            <w:right w:val="none" w:sz="0" w:space="0" w:color="auto"/>
          </w:divBdr>
          <w:divsChild>
            <w:div w:id="607354805">
              <w:marLeft w:val="0"/>
              <w:marRight w:val="0"/>
              <w:marTop w:val="0"/>
              <w:marBottom w:val="0"/>
              <w:divBdr>
                <w:top w:val="none" w:sz="0" w:space="0" w:color="auto"/>
                <w:left w:val="none" w:sz="0" w:space="0" w:color="auto"/>
                <w:bottom w:val="none" w:sz="0" w:space="0" w:color="auto"/>
                <w:right w:val="none" w:sz="0" w:space="0" w:color="auto"/>
              </w:divBdr>
            </w:div>
            <w:div w:id="1861309909">
              <w:marLeft w:val="0"/>
              <w:marRight w:val="0"/>
              <w:marTop w:val="0"/>
              <w:marBottom w:val="0"/>
              <w:divBdr>
                <w:top w:val="none" w:sz="0" w:space="0" w:color="auto"/>
                <w:left w:val="none" w:sz="0" w:space="0" w:color="auto"/>
                <w:bottom w:val="none" w:sz="0" w:space="0" w:color="auto"/>
                <w:right w:val="none" w:sz="0" w:space="0" w:color="auto"/>
              </w:divBdr>
            </w:div>
            <w:div w:id="1916281158">
              <w:marLeft w:val="0"/>
              <w:marRight w:val="0"/>
              <w:marTop w:val="0"/>
              <w:marBottom w:val="0"/>
              <w:divBdr>
                <w:top w:val="none" w:sz="0" w:space="0" w:color="auto"/>
                <w:left w:val="none" w:sz="0" w:space="0" w:color="auto"/>
                <w:bottom w:val="none" w:sz="0" w:space="0" w:color="auto"/>
                <w:right w:val="none" w:sz="0" w:space="0" w:color="auto"/>
              </w:divBdr>
            </w:div>
            <w:div w:id="295843615">
              <w:marLeft w:val="0"/>
              <w:marRight w:val="0"/>
              <w:marTop w:val="0"/>
              <w:marBottom w:val="0"/>
              <w:divBdr>
                <w:top w:val="none" w:sz="0" w:space="0" w:color="auto"/>
                <w:left w:val="none" w:sz="0" w:space="0" w:color="auto"/>
                <w:bottom w:val="none" w:sz="0" w:space="0" w:color="auto"/>
                <w:right w:val="none" w:sz="0" w:space="0" w:color="auto"/>
              </w:divBdr>
            </w:div>
            <w:div w:id="1258099817">
              <w:marLeft w:val="0"/>
              <w:marRight w:val="0"/>
              <w:marTop w:val="0"/>
              <w:marBottom w:val="0"/>
              <w:divBdr>
                <w:top w:val="none" w:sz="0" w:space="0" w:color="auto"/>
                <w:left w:val="none" w:sz="0" w:space="0" w:color="auto"/>
                <w:bottom w:val="none" w:sz="0" w:space="0" w:color="auto"/>
                <w:right w:val="none" w:sz="0" w:space="0" w:color="auto"/>
              </w:divBdr>
            </w:div>
            <w:div w:id="69428127">
              <w:marLeft w:val="0"/>
              <w:marRight w:val="0"/>
              <w:marTop w:val="0"/>
              <w:marBottom w:val="0"/>
              <w:divBdr>
                <w:top w:val="none" w:sz="0" w:space="0" w:color="auto"/>
                <w:left w:val="none" w:sz="0" w:space="0" w:color="auto"/>
                <w:bottom w:val="none" w:sz="0" w:space="0" w:color="auto"/>
                <w:right w:val="none" w:sz="0" w:space="0" w:color="auto"/>
              </w:divBdr>
            </w:div>
            <w:div w:id="296835142">
              <w:marLeft w:val="0"/>
              <w:marRight w:val="0"/>
              <w:marTop w:val="0"/>
              <w:marBottom w:val="0"/>
              <w:divBdr>
                <w:top w:val="none" w:sz="0" w:space="0" w:color="auto"/>
                <w:left w:val="none" w:sz="0" w:space="0" w:color="auto"/>
                <w:bottom w:val="none" w:sz="0" w:space="0" w:color="auto"/>
                <w:right w:val="none" w:sz="0" w:space="0" w:color="auto"/>
              </w:divBdr>
            </w:div>
            <w:div w:id="439569002">
              <w:marLeft w:val="0"/>
              <w:marRight w:val="0"/>
              <w:marTop w:val="0"/>
              <w:marBottom w:val="0"/>
              <w:divBdr>
                <w:top w:val="none" w:sz="0" w:space="0" w:color="auto"/>
                <w:left w:val="none" w:sz="0" w:space="0" w:color="auto"/>
                <w:bottom w:val="none" w:sz="0" w:space="0" w:color="auto"/>
                <w:right w:val="none" w:sz="0" w:space="0" w:color="auto"/>
              </w:divBdr>
            </w:div>
            <w:div w:id="1200439288">
              <w:marLeft w:val="0"/>
              <w:marRight w:val="0"/>
              <w:marTop w:val="0"/>
              <w:marBottom w:val="0"/>
              <w:divBdr>
                <w:top w:val="none" w:sz="0" w:space="0" w:color="auto"/>
                <w:left w:val="none" w:sz="0" w:space="0" w:color="auto"/>
                <w:bottom w:val="none" w:sz="0" w:space="0" w:color="auto"/>
                <w:right w:val="none" w:sz="0" w:space="0" w:color="auto"/>
              </w:divBdr>
            </w:div>
            <w:div w:id="1833447718">
              <w:marLeft w:val="0"/>
              <w:marRight w:val="0"/>
              <w:marTop w:val="0"/>
              <w:marBottom w:val="0"/>
              <w:divBdr>
                <w:top w:val="none" w:sz="0" w:space="0" w:color="auto"/>
                <w:left w:val="none" w:sz="0" w:space="0" w:color="auto"/>
                <w:bottom w:val="none" w:sz="0" w:space="0" w:color="auto"/>
                <w:right w:val="none" w:sz="0" w:space="0" w:color="auto"/>
              </w:divBdr>
            </w:div>
            <w:div w:id="380524592">
              <w:marLeft w:val="0"/>
              <w:marRight w:val="0"/>
              <w:marTop w:val="0"/>
              <w:marBottom w:val="0"/>
              <w:divBdr>
                <w:top w:val="none" w:sz="0" w:space="0" w:color="auto"/>
                <w:left w:val="none" w:sz="0" w:space="0" w:color="auto"/>
                <w:bottom w:val="none" w:sz="0" w:space="0" w:color="auto"/>
                <w:right w:val="none" w:sz="0" w:space="0" w:color="auto"/>
              </w:divBdr>
            </w:div>
            <w:div w:id="2044095543">
              <w:marLeft w:val="0"/>
              <w:marRight w:val="0"/>
              <w:marTop w:val="0"/>
              <w:marBottom w:val="0"/>
              <w:divBdr>
                <w:top w:val="none" w:sz="0" w:space="0" w:color="auto"/>
                <w:left w:val="none" w:sz="0" w:space="0" w:color="auto"/>
                <w:bottom w:val="none" w:sz="0" w:space="0" w:color="auto"/>
                <w:right w:val="none" w:sz="0" w:space="0" w:color="auto"/>
              </w:divBdr>
            </w:div>
            <w:div w:id="308629154">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
            <w:div w:id="1986549468">
              <w:marLeft w:val="0"/>
              <w:marRight w:val="0"/>
              <w:marTop w:val="0"/>
              <w:marBottom w:val="0"/>
              <w:divBdr>
                <w:top w:val="none" w:sz="0" w:space="0" w:color="auto"/>
                <w:left w:val="none" w:sz="0" w:space="0" w:color="auto"/>
                <w:bottom w:val="none" w:sz="0" w:space="0" w:color="auto"/>
                <w:right w:val="none" w:sz="0" w:space="0" w:color="auto"/>
              </w:divBdr>
            </w:div>
            <w:div w:id="1594820547">
              <w:marLeft w:val="0"/>
              <w:marRight w:val="0"/>
              <w:marTop w:val="0"/>
              <w:marBottom w:val="0"/>
              <w:divBdr>
                <w:top w:val="none" w:sz="0" w:space="0" w:color="auto"/>
                <w:left w:val="none" w:sz="0" w:space="0" w:color="auto"/>
                <w:bottom w:val="none" w:sz="0" w:space="0" w:color="auto"/>
                <w:right w:val="none" w:sz="0" w:space="0" w:color="auto"/>
              </w:divBdr>
            </w:div>
            <w:div w:id="1068773518">
              <w:marLeft w:val="0"/>
              <w:marRight w:val="0"/>
              <w:marTop w:val="0"/>
              <w:marBottom w:val="0"/>
              <w:divBdr>
                <w:top w:val="none" w:sz="0" w:space="0" w:color="auto"/>
                <w:left w:val="none" w:sz="0" w:space="0" w:color="auto"/>
                <w:bottom w:val="none" w:sz="0" w:space="0" w:color="auto"/>
                <w:right w:val="none" w:sz="0" w:space="0" w:color="auto"/>
              </w:divBdr>
            </w:div>
            <w:div w:id="1768578217">
              <w:marLeft w:val="0"/>
              <w:marRight w:val="0"/>
              <w:marTop w:val="0"/>
              <w:marBottom w:val="0"/>
              <w:divBdr>
                <w:top w:val="none" w:sz="0" w:space="0" w:color="auto"/>
                <w:left w:val="none" w:sz="0" w:space="0" w:color="auto"/>
                <w:bottom w:val="none" w:sz="0" w:space="0" w:color="auto"/>
                <w:right w:val="none" w:sz="0" w:space="0" w:color="auto"/>
              </w:divBdr>
            </w:div>
            <w:div w:id="2126383517">
              <w:marLeft w:val="0"/>
              <w:marRight w:val="0"/>
              <w:marTop w:val="0"/>
              <w:marBottom w:val="0"/>
              <w:divBdr>
                <w:top w:val="none" w:sz="0" w:space="0" w:color="auto"/>
                <w:left w:val="none" w:sz="0" w:space="0" w:color="auto"/>
                <w:bottom w:val="none" w:sz="0" w:space="0" w:color="auto"/>
                <w:right w:val="none" w:sz="0" w:space="0" w:color="auto"/>
              </w:divBdr>
            </w:div>
            <w:div w:id="1258103406">
              <w:marLeft w:val="0"/>
              <w:marRight w:val="0"/>
              <w:marTop w:val="0"/>
              <w:marBottom w:val="0"/>
              <w:divBdr>
                <w:top w:val="none" w:sz="0" w:space="0" w:color="auto"/>
                <w:left w:val="none" w:sz="0" w:space="0" w:color="auto"/>
                <w:bottom w:val="none" w:sz="0" w:space="0" w:color="auto"/>
                <w:right w:val="none" w:sz="0" w:space="0" w:color="auto"/>
              </w:divBdr>
            </w:div>
          </w:divsChild>
        </w:div>
        <w:div w:id="925504033">
          <w:marLeft w:val="0"/>
          <w:marRight w:val="0"/>
          <w:marTop w:val="0"/>
          <w:marBottom w:val="0"/>
          <w:divBdr>
            <w:top w:val="none" w:sz="0" w:space="0" w:color="auto"/>
            <w:left w:val="none" w:sz="0" w:space="0" w:color="auto"/>
            <w:bottom w:val="none" w:sz="0" w:space="0" w:color="auto"/>
            <w:right w:val="none" w:sz="0" w:space="0" w:color="auto"/>
          </w:divBdr>
          <w:divsChild>
            <w:div w:id="955677172">
              <w:marLeft w:val="0"/>
              <w:marRight w:val="0"/>
              <w:marTop w:val="0"/>
              <w:marBottom w:val="0"/>
              <w:divBdr>
                <w:top w:val="none" w:sz="0" w:space="0" w:color="auto"/>
                <w:left w:val="none" w:sz="0" w:space="0" w:color="auto"/>
                <w:bottom w:val="none" w:sz="0" w:space="0" w:color="auto"/>
                <w:right w:val="none" w:sz="0" w:space="0" w:color="auto"/>
              </w:divBdr>
            </w:div>
            <w:div w:id="147092705">
              <w:marLeft w:val="0"/>
              <w:marRight w:val="0"/>
              <w:marTop w:val="0"/>
              <w:marBottom w:val="0"/>
              <w:divBdr>
                <w:top w:val="none" w:sz="0" w:space="0" w:color="auto"/>
                <w:left w:val="none" w:sz="0" w:space="0" w:color="auto"/>
                <w:bottom w:val="none" w:sz="0" w:space="0" w:color="auto"/>
                <w:right w:val="none" w:sz="0" w:space="0" w:color="auto"/>
              </w:divBdr>
            </w:div>
            <w:div w:id="1069498165">
              <w:marLeft w:val="0"/>
              <w:marRight w:val="0"/>
              <w:marTop w:val="0"/>
              <w:marBottom w:val="0"/>
              <w:divBdr>
                <w:top w:val="none" w:sz="0" w:space="0" w:color="auto"/>
                <w:left w:val="none" w:sz="0" w:space="0" w:color="auto"/>
                <w:bottom w:val="none" w:sz="0" w:space="0" w:color="auto"/>
                <w:right w:val="none" w:sz="0" w:space="0" w:color="auto"/>
              </w:divBdr>
            </w:div>
            <w:div w:id="2071072246">
              <w:marLeft w:val="0"/>
              <w:marRight w:val="0"/>
              <w:marTop w:val="0"/>
              <w:marBottom w:val="0"/>
              <w:divBdr>
                <w:top w:val="none" w:sz="0" w:space="0" w:color="auto"/>
                <w:left w:val="none" w:sz="0" w:space="0" w:color="auto"/>
                <w:bottom w:val="none" w:sz="0" w:space="0" w:color="auto"/>
                <w:right w:val="none" w:sz="0" w:space="0" w:color="auto"/>
              </w:divBdr>
            </w:div>
            <w:div w:id="589391102">
              <w:marLeft w:val="0"/>
              <w:marRight w:val="0"/>
              <w:marTop w:val="0"/>
              <w:marBottom w:val="0"/>
              <w:divBdr>
                <w:top w:val="none" w:sz="0" w:space="0" w:color="auto"/>
                <w:left w:val="none" w:sz="0" w:space="0" w:color="auto"/>
                <w:bottom w:val="none" w:sz="0" w:space="0" w:color="auto"/>
                <w:right w:val="none" w:sz="0" w:space="0" w:color="auto"/>
              </w:divBdr>
            </w:div>
            <w:div w:id="1877960849">
              <w:marLeft w:val="0"/>
              <w:marRight w:val="0"/>
              <w:marTop w:val="0"/>
              <w:marBottom w:val="0"/>
              <w:divBdr>
                <w:top w:val="none" w:sz="0" w:space="0" w:color="auto"/>
                <w:left w:val="none" w:sz="0" w:space="0" w:color="auto"/>
                <w:bottom w:val="none" w:sz="0" w:space="0" w:color="auto"/>
                <w:right w:val="none" w:sz="0" w:space="0" w:color="auto"/>
              </w:divBdr>
            </w:div>
            <w:div w:id="790709390">
              <w:marLeft w:val="0"/>
              <w:marRight w:val="0"/>
              <w:marTop w:val="0"/>
              <w:marBottom w:val="0"/>
              <w:divBdr>
                <w:top w:val="none" w:sz="0" w:space="0" w:color="auto"/>
                <w:left w:val="none" w:sz="0" w:space="0" w:color="auto"/>
                <w:bottom w:val="none" w:sz="0" w:space="0" w:color="auto"/>
                <w:right w:val="none" w:sz="0" w:space="0" w:color="auto"/>
              </w:divBdr>
            </w:div>
            <w:div w:id="483280570">
              <w:marLeft w:val="0"/>
              <w:marRight w:val="0"/>
              <w:marTop w:val="0"/>
              <w:marBottom w:val="0"/>
              <w:divBdr>
                <w:top w:val="none" w:sz="0" w:space="0" w:color="auto"/>
                <w:left w:val="none" w:sz="0" w:space="0" w:color="auto"/>
                <w:bottom w:val="none" w:sz="0" w:space="0" w:color="auto"/>
                <w:right w:val="none" w:sz="0" w:space="0" w:color="auto"/>
              </w:divBdr>
            </w:div>
            <w:div w:id="1917089031">
              <w:marLeft w:val="0"/>
              <w:marRight w:val="0"/>
              <w:marTop w:val="0"/>
              <w:marBottom w:val="0"/>
              <w:divBdr>
                <w:top w:val="none" w:sz="0" w:space="0" w:color="auto"/>
                <w:left w:val="none" w:sz="0" w:space="0" w:color="auto"/>
                <w:bottom w:val="none" w:sz="0" w:space="0" w:color="auto"/>
                <w:right w:val="none" w:sz="0" w:space="0" w:color="auto"/>
              </w:divBdr>
            </w:div>
            <w:div w:id="396823878">
              <w:marLeft w:val="0"/>
              <w:marRight w:val="0"/>
              <w:marTop w:val="0"/>
              <w:marBottom w:val="0"/>
              <w:divBdr>
                <w:top w:val="none" w:sz="0" w:space="0" w:color="auto"/>
                <w:left w:val="none" w:sz="0" w:space="0" w:color="auto"/>
                <w:bottom w:val="none" w:sz="0" w:space="0" w:color="auto"/>
                <w:right w:val="none" w:sz="0" w:space="0" w:color="auto"/>
              </w:divBdr>
            </w:div>
            <w:div w:id="1975596510">
              <w:marLeft w:val="0"/>
              <w:marRight w:val="0"/>
              <w:marTop w:val="0"/>
              <w:marBottom w:val="0"/>
              <w:divBdr>
                <w:top w:val="none" w:sz="0" w:space="0" w:color="auto"/>
                <w:left w:val="none" w:sz="0" w:space="0" w:color="auto"/>
                <w:bottom w:val="none" w:sz="0" w:space="0" w:color="auto"/>
                <w:right w:val="none" w:sz="0" w:space="0" w:color="auto"/>
              </w:divBdr>
            </w:div>
            <w:div w:id="1746104025">
              <w:marLeft w:val="0"/>
              <w:marRight w:val="0"/>
              <w:marTop w:val="0"/>
              <w:marBottom w:val="0"/>
              <w:divBdr>
                <w:top w:val="none" w:sz="0" w:space="0" w:color="auto"/>
                <w:left w:val="none" w:sz="0" w:space="0" w:color="auto"/>
                <w:bottom w:val="none" w:sz="0" w:space="0" w:color="auto"/>
                <w:right w:val="none" w:sz="0" w:space="0" w:color="auto"/>
              </w:divBdr>
            </w:div>
            <w:div w:id="272127434">
              <w:marLeft w:val="0"/>
              <w:marRight w:val="0"/>
              <w:marTop w:val="0"/>
              <w:marBottom w:val="0"/>
              <w:divBdr>
                <w:top w:val="none" w:sz="0" w:space="0" w:color="auto"/>
                <w:left w:val="none" w:sz="0" w:space="0" w:color="auto"/>
                <w:bottom w:val="none" w:sz="0" w:space="0" w:color="auto"/>
                <w:right w:val="none" w:sz="0" w:space="0" w:color="auto"/>
              </w:divBdr>
            </w:div>
            <w:div w:id="1056508669">
              <w:marLeft w:val="0"/>
              <w:marRight w:val="0"/>
              <w:marTop w:val="0"/>
              <w:marBottom w:val="0"/>
              <w:divBdr>
                <w:top w:val="none" w:sz="0" w:space="0" w:color="auto"/>
                <w:left w:val="none" w:sz="0" w:space="0" w:color="auto"/>
                <w:bottom w:val="none" w:sz="0" w:space="0" w:color="auto"/>
                <w:right w:val="none" w:sz="0" w:space="0" w:color="auto"/>
              </w:divBdr>
            </w:div>
            <w:div w:id="1290553278">
              <w:marLeft w:val="0"/>
              <w:marRight w:val="0"/>
              <w:marTop w:val="0"/>
              <w:marBottom w:val="0"/>
              <w:divBdr>
                <w:top w:val="none" w:sz="0" w:space="0" w:color="auto"/>
                <w:left w:val="none" w:sz="0" w:space="0" w:color="auto"/>
                <w:bottom w:val="none" w:sz="0" w:space="0" w:color="auto"/>
                <w:right w:val="none" w:sz="0" w:space="0" w:color="auto"/>
              </w:divBdr>
            </w:div>
            <w:div w:id="94059574">
              <w:marLeft w:val="0"/>
              <w:marRight w:val="0"/>
              <w:marTop w:val="0"/>
              <w:marBottom w:val="0"/>
              <w:divBdr>
                <w:top w:val="none" w:sz="0" w:space="0" w:color="auto"/>
                <w:left w:val="none" w:sz="0" w:space="0" w:color="auto"/>
                <w:bottom w:val="none" w:sz="0" w:space="0" w:color="auto"/>
                <w:right w:val="none" w:sz="0" w:space="0" w:color="auto"/>
              </w:divBdr>
            </w:div>
            <w:div w:id="1838032979">
              <w:marLeft w:val="0"/>
              <w:marRight w:val="0"/>
              <w:marTop w:val="0"/>
              <w:marBottom w:val="0"/>
              <w:divBdr>
                <w:top w:val="none" w:sz="0" w:space="0" w:color="auto"/>
                <w:left w:val="none" w:sz="0" w:space="0" w:color="auto"/>
                <w:bottom w:val="none" w:sz="0" w:space="0" w:color="auto"/>
                <w:right w:val="none" w:sz="0" w:space="0" w:color="auto"/>
              </w:divBdr>
            </w:div>
            <w:div w:id="201746618">
              <w:marLeft w:val="0"/>
              <w:marRight w:val="0"/>
              <w:marTop w:val="0"/>
              <w:marBottom w:val="0"/>
              <w:divBdr>
                <w:top w:val="none" w:sz="0" w:space="0" w:color="auto"/>
                <w:left w:val="none" w:sz="0" w:space="0" w:color="auto"/>
                <w:bottom w:val="none" w:sz="0" w:space="0" w:color="auto"/>
                <w:right w:val="none" w:sz="0" w:space="0" w:color="auto"/>
              </w:divBdr>
            </w:div>
            <w:div w:id="1584223558">
              <w:marLeft w:val="0"/>
              <w:marRight w:val="0"/>
              <w:marTop w:val="0"/>
              <w:marBottom w:val="0"/>
              <w:divBdr>
                <w:top w:val="none" w:sz="0" w:space="0" w:color="auto"/>
                <w:left w:val="none" w:sz="0" w:space="0" w:color="auto"/>
                <w:bottom w:val="none" w:sz="0" w:space="0" w:color="auto"/>
                <w:right w:val="none" w:sz="0" w:space="0" w:color="auto"/>
              </w:divBdr>
            </w:div>
            <w:div w:id="1200896666">
              <w:marLeft w:val="0"/>
              <w:marRight w:val="0"/>
              <w:marTop w:val="0"/>
              <w:marBottom w:val="0"/>
              <w:divBdr>
                <w:top w:val="none" w:sz="0" w:space="0" w:color="auto"/>
                <w:left w:val="none" w:sz="0" w:space="0" w:color="auto"/>
                <w:bottom w:val="none" w:sz="0" w:space="0" w:color="auto"/>
                <w:right w:val="none" w:sz="0" w:space="0" w:color="auto"/>
              </w:divBdr>
            </w:div>
          </w:divsChild>
        </w:div>
        <w:div w:id="62604817">
          <w:marLeft w:val="0"/>
          <w:marRight w:val="0"/>
          <w:marTop w:val="0"/>
          <w:marBottom w:val="0"/>
          <w:divBdr>
            <w:top w:val="none" w:sz="0" w:space="0" w:color="auto"/>
            <w:left w:val="none" w:sz="0" w:space="0" w:color="auto"/>
            <w:bottom w:val="none" w:sz="0" w:space="0" w:color="auto"/>
            <w:right w:val="none" w:sz="0" w:space="0" w:color="auto"/>
          </w:divBdr>
        </w:div>
        <w:div w:id="403838160">
          <w:marLeft w:val="0"/>
          <w:marRight w:val="0"/>
          <w:marTop w:val="0"/>
          <w:marBottom w:val="0"/>
          <w:divBdr>
            <w:top w:val="none" w:sz="0" w:space="0" w:color="auto"/>
            <w:left w:val="none" w:sz="0" w:space="0" w:color="auto"/>
            <w:bottom w:val="none" w:sz="0" w:space="0" w:color="auto"/>
            <w:right w:val="none" w:sz="0" w:space="0" w:color="auto"/>
          </w:divBdr>
        </w:div>
        <w:div w:id="2102413650">
          <w:marLeft w:val="0"/>
          <w:marRight w:val="0"/>
          <w:marTop w:val="0"/>
          <w:marBottom w:val="0"/>
          <w:divBdr>
            <w:top w:val="none" w:sz="0" w:space="0" w:color="auto"/>
            <w:left w:val="none" w:sz="0" w:space="0" w:color="auto"/>
            <w:bottom w:val="none" w:sz="0" w:space="0" w:color="auto"/>
            <w:right w:val="none" w:sz="0" w:space="0" w:color="auto"/>
          </w:divBdr>
        </w:div>
        <w:div w:id="2019041012">
          <w:marLeft w:val="0"/>
          <w:marRight w:val="0"/>
          <w:marTop w:val="0"/>
          <w:marBottom w:val="0"/>
          <w:divBdr>
            <w:top w:val="none" w:sz="0" w:space="0" w:color="auto"/>
            <w:left w:val="none" w:sz="0" w:space="0" w:color="auto"/>
            <w:bottom w:val="none" w:sz="0" w:space="0" w:color="auto"/>
            <w:right w:val="none" w:sz="0" w:space="0" w:color="auto"/>
          </w:divBdr>
        </w:div>
      </w:divsChild>
    </w:div>
    <w:div w:id="314992374">
      <w:bodyDiv w:val="1"/>
      <w:marLeft w:val="0"/>
      <w:marRight w:val="0"/>
      <w:marTop w:val="0"/>
      <w:marBottom w:val="0"/>
      <w:divBdr>
        <w:top w:val="none" w:sz="0" w:space="0" w:color="auto"/>
        <w:left w:val="none" w:sz="0" w:space="0" w:color="auto"/>
        <w:bottom w:val="none" w:sz="0" w:space="0" w:color="auto"/>
        <w:right w:val="none" w:sz="0" w:space="0" w:color="auto"/>
      </w:divBdr>
      <w:divsChild>
        <w:div w:id="1657299847">
          <w:marLeft w:val="0"/>
          <w:marRight w:val="0"/>
          <w:marTop w:val="0"/>
          <w:marBottom w:val="0"/>
          <w:divBdr>
            <w:top w:val="none" w:sz="0" w:space="0" w:color="auto"/>
            <w:left w:val="none" w:sz="0" w:space="0" w:color="auto"/>
            <w:bottom w:val="none" w:sz="0" w:space="0" w:color="auto"/>
            <w:right w:val="none" w:sz="0" w:space="0" w:color="auto"/>
          </w:divBdr>
        </w:div>
        <w:div w:id="838929081">
          <w:marLeft w:val="0"/>
          <w:marRight w:val="0"/>
          <w:marTop w:val="0"/>
          <w:marBottom w:val="0"/>
          <w:divBdr>
            <w:top w:val="none" w:sz="0" w:space="0" w:color="auto"/>
            <w:left w:val="none" w:sz="0" w:space="0" w:color="auto"/>
            <w:bottom w:val="none" w:sz="0" w:space="0" w:color="auto"/>
            <w:right w:val="none" w:sz="0" w:space="0" w:color="auto"/>
          </w:divBdr>
        </w:div>
        <w:div w:id="1856192655">
          <w:marLeft w:val="0"/>
          <w:marRight w:val="0"/>
          <w:marTop w:val="0"/>
          <w:marBottom w:val="0"/>
          <w:divBdr>
            <w:top w:val="none" w:sz="0" w:space="0" w:color="auto"/>
            <w:left w:val="none" w:sz="0" w:space="0" w:color="auto"/>
            <w:bottom w:val="none" w:sz="0" w:space="0" w:color="auto"/>
            <w:right w:val="none" w:sz="0" w:space="0" w:color="auto"/>
          </w:divBdr>
        </w:div>
        <w:div w:id="1094135419">
          <w:marLeft w:val="0"/>
          <w:marRight w:val="0"/>
          <w:marTop w:val="0"/>
          <w:marBottom w:val="0"/>
          <w:divBdr>
            <w:top w:val="none" w:sz="0" w:space="0" w:color="auto"/>
            <w:left w:val="none" w:sz="0" w:space="0" w:color="auto"/>
            <w:bottom w:val="none" w:sz="0" w:space="0" w:color="auto"/>
            <w:right w:val="none" w:sz="0" w:space="0" w:color="auto"/>
          </w:divBdr>
        </w:div>
        <w:div w:id="735788153">
          <w:marLeft w:val="0"/>
          <w:marRight w:val="0"/>
          <w:marTop w:val="0"/>
          <w:marBottom w:val="0"/>
          <w:divBdr>
            <w:top w:val="none" w:sz="0" w:space="0" w:color="auto"/>
            <w:left w:val="none" w:sz="0" w:space="0" w:color="auto"/>
            <w:bottom w:val="none" w:sz="0" w:space="0" w:color="auto"/>
            <w:right w:val="none" w:sz="0" w:space="0" w:color="auto"/>
          </w:divBdr>
        </w:div>
      </w:divsChild>
    </w:div>
    <w:div w:id="419300074">
      <w:bodyDiv w:val="1"/>
      <w:marLeft w:val="0"/>
      <w:marRight w:val="0"/>
      <w:marTop w:val="0"/>
      <w:marBottom w:val="0"/>
      <w:divBdr>
        <w:top w:val="none" w:sz="0" w:space="0" w:color="auto"/>
        <w:left w:val="none" w:sz="0" w:space="0" w:color="auto"/>
        <w:bottom w:val="none" w:sz="0" w:space="0" w:color="auto"/>
        <w:right w:val="none" w:sz="0" w:space="0" w:color="auto"/>
      </w:divBdr>
      <w:divsChild>
        <w:div w:id="1024012475">
          <w:marLeft w:val="0"/>
          <w:marRight w:val="0"/>
          <w:marTop w:val="0"/>
          <w:marBottom w:val="0"/>
          <w:divBdr>
            <w:top w:val="none" w:sz="0" w:space="0" w:color="auto"/>
            <w:left w:val="none" w:sz="0" w:space="0" w:color="auto"/>
            <w:bottom w:val="none" w:sz="0" w:space="0" w:color="auto"/>
            <w:right w:val="none" w:sz="0" w:space="0" w:color="auto"/>
          </w:divBdr>
          <w:divsChild>
            <w:div w:id="1940335229">
              <w:marLeft w:val="0"/>
              <w:marRight w:val="0"/>
              <w:marTop w:val="0"/>
              <w:marBottom w:val="0"/>
              <w:divBdr>
                <w:top w:val="none" w:sz="0" w:space="0" w:color="auto"/>
                <w:left w:val="none" w:sz="0" w:space="0" w:color="auto"/>
                <w:bottom w:val="none" w:sz="0" w:space="0" w:color="auto"/>
                <w:right w:val="none" w:sz="0" w:space="0" w:color="auto"/>
              </w:divBdr>
            </w:div>
            <w:div w:id="291600037">
              <w:marLeft w:val="0"/>
              <w:marRight w:val="0"/>
              <w:marTop w:val="0"/>
              <w:marBottom w:val="0"/>
              <w:divBdr>
                <w:top w:val="none" w:sz="0" w:space="0" w:color="auto"/>
                <w:left w:val="none" w:sz="0" w:space="0" w:color="auto"/>
                <w:bottom w:val="none" w:sz="0" w:space="0" w:color="auto"/>
                <w:right w:val="none" w:sz="0" w:space="0" w:color="auto"/>
              </w:divBdr>
            </w:div>
            <w:div w:id="706103544">
              <w:marLeft w:val="0"/>
              <w:marRight w:val="0"/>
              <w:marTop w:val="0"/>
              <w:marBottom w:val="0"/>
              <w:divBdr>
                <w:top w:val="none" w:sz="0" w:space="0" w:color="auto"/>
                <w:left w:val="none" w:sz="0" w:space="0" w:color="auto"/>
                <w:bottom w:val="none" w:sz="0" w:space="0" w:color="auto"/>
                <w:right w:val="none" w:sz="0" w:space="0" w:color="auto"/>
              </w:divBdr>
            </w:div>
            <w:div w:id="1603105717">
              <w:marLeft w:val="0"/>
              <w:marRight w:val="0"/>
              <w:marTop w:val="0"/>
              <w:marBottom w:val="0"/>
              <w:divBdr>
                <w:top w:val="none" w:sz="0" w:space="0" w:color="auto"/>
                <w:left w:val="none" w:sz="0" w:space="0" w:color="auto"/>
                <w:bottom w:val="none" w:sz="0" w:space="0" w:color="auto"/>
                <w:right w:val="none" w:sz="0" w:space="0" w:color="auto"/>
              </w:divBdr>
            </w:div>
            <w:div w:id="1272320352">
              <w:marLeft w:val="0"/>
              <w:marRight w:val="0"/>
              <w:marTop w:val="0"/>
              <w:marBottom w:val="0"/>
              <w:divBdr>
                <w:top w:val="none" w:sz="0" w:space="0" w:color="auto"/>
                <w:left w:val="none" w:sz="0" w:space="0" w:color="auto"/>
                <w:bottom w:val="none" w:sz="0" w:space="0" w:color="auto"/>
                <w:right w:val="none" w:sz="0" w:space="0" w:color="auto"/>
              </w:divBdr>
            </w:div>
            <w:div w:id="907111875">
              <w:marLeft w:val="0"/>
              <w:marRight w:val="0"/>
              <w:marTop w:val="0"/>
              <w:marBottom w:val="0"/>
              <w:divBdr>
                <w:top w:val="none" w:sz="0" w:space="0" w:color="auto"/>
                <w:left w:val="none" w:sz="0" w:space="0" w:color="auto"/>
                <w:bottom w:val="none" w:sz="0" w:space="0" w:color="auto"/>
                <w:right w:val="none" w:sz="0" w:space="0" w:color="auto"/>
              </w:divBdr>
            </w:div>
            <w:div w:id="973146610">
              <w:marLeft w:val="0"/>
              <w:marRight w:val="0"/>
              <w:marTop w:val="0"/>
              <w:marBottom w:val="0"/>
              <w:divBdr>
                <w:top w:val="none" w:sz="0" w:space="0" w:color="auto"/>
                <w:left w:val="none" w:sz="0" w:space="0" w:color="auto"/>
                <w:bottom w:val="none" w:sz="0" w:space="0" w:color="auto"/>
                <w:right w:val="none" w:sz="0" w:space="0" w:color="auto"/>
              </w:divBdr>
            </w:div>
            <w:div w:id="48699297">
              <w:marLeft w:val="0"/>
              <w:marRight w:val="0"/>
              <w:marTop w:val="0"/>
              <w:marBottom w:val="0"/>
              <w:divBdr>
                <w:top w:val="none" w:sz="0" w:space="0" w:color="auto"/>
                <w:left w:val="none" w:sz="0" w:space="0" w:color="auto"/>
                <w:bottom w:val="none" w:sz="0" w:space="0" w:color="auto"/>
                <w:right w:val="none" w:sz="0" w:space="0" w:color="auto"/>
              </w:divBdr>
            </w:div>
            <w:div w:id="482964506">
              <w:marLeft w:val="0"/>
              <w:marRight w:val="0"/>
              <w:marTop w:val="0"/>
              <w:marBottom w:val="0"/>
              <w:divBdr>
                <w:top w:val="none" w:sz="0" w:space="0" w:color="auto"/>
                <w:left w:val="none" w:sz="0" w:space="0" w:color="auto"/>
                <w:bottom w:val="none" w:sz="0" w:space="0" w:color="auto"/>
                <w:right w:val="none" w:sz="0" w:space="0" w:color="auto"/>
              </w:divBdr>
            </w:div>
            <w:div w:id="824591799">
              <w:marLeft w:val="0"/>
              <w:marRight w:val="0"/>
              <w:marTop w:val="0"/>
              <w:marBottom w:val="0"/>
              <w:divBdr>
                <w:top w:val="none" w:sz="0" w:space="0" w:color="auto"/>
                <w:left w:val="none" w:sz="0" w:space="0" w:color="auto"/>
                <w:bottom w:val="none" w:sz="0" w:space="0" w:color="auto"/>
                <w:right w:val="none" w:sz="0" w:space="0" w:color="auto"/>
              </w:divBdr>
            </w:div>
            <w:div w:id="502354103">
              <w:marLeft w:val="0"/>
              <w:marRight w:val="0"/>
              <w:marTop w:val="0"/>
              <w:marBottom w:val="0"/>
              <w:divBdr>
                <w:top w:val="none" w:sz="0" w:space="0" w:color="auto"/>
                <w:left w:val="none" w:sz="0" w:space="0" w:color="auto"/>
                <w:bottom w:val="none" w:sz="0" w:space="0" w:color="auto"/>
                <w:right w:val="none" w:sz="0" w:space="0" w:color="auto"/>
              </w:divBdr>
            </w:div>
            <w:div w:id="691683145">
              <w:marLeft w:val="0"/>
              <w:marRight w:val="0"/>
              <w:marTop w:val="0"/>
              <w:marBottom w:val="0"/>
              <w:divBdr>
                <w:top w:val="none" w:sz="0" w:space="0" w:color="auto"/>
                <w:left w:val="none" w:sz="0" w:space="0" w:color="auto"/>
                <w:bottom w:val="none" w:sz="0" w:space="0" w:color="auto"/>
                <w:right w:val="none" w:sz="0" w:space="0" w:color="auto"/>
              </w:divBdr>
            </w:div>
            <w:div w:id="1711766063">
              <w:marLeft w:val="0"/>
              <w:marRight w:val="0"/>
              <w:marTop w:val="0"/>
              <w:marBottom w:val="0"/>
              <w:divBdr>
                <w:top w:val="none" w:sz="0" w:space="0" w:color="auto"/>
                <w:left w:val="none" w:sz="0" w:space="0" w:color="auto"/>
                <w:bottom w:val="none" w:sz="0" w:space="0" w:color="auto"/>
                <w:right w:val="none" w:sz="0" w:space="0" w:color="auto"/>
              </w:divBdr>
            </w:div>
            <w:div w:id="2114205626">
              <w:marLeft w:val="0"/>
              <w:marRight w:val="0"/>
              <w:marTop w:val="0"/>
              <w:marBottom w:val="0"/>
              <w:divBdr>
                <w:top w:val="none" w:sz="0" w:space="0" w:color="auto"/>
                <w:left w:val="none" w:sz="0" w:space="0" w:color="auto"/>
                <w:bottom w:val="none" w:sz="0" w:space="0" w:color="auto"/>
                <w:right w:val="none" w:sz="0" w:space="0" w:color="auto"/>
              </w:divBdr>
            </w:div>
            <w:div w:id="1769347707">
              <w:marLeft w:val="0"/>
              <w:marRight w:val="0"/>
              <w:marTop w:val="0"/>
              <w:marBottom w:val="0"/>
              <w:divBdr>
                <w:top w:val="none" w:sz="0" w:space="0" w:color="auto"/>
                <w:left w:val="none" w:sz="0" w:space="0" w:color="auto"/>
                <w:bottom w:val="none" w:sz="0" w:space="0" w:color="auto"/>
                <w:right w:val="none" w:sz="0" w:space="0" w:color="auto"/>
              </w:divBdr>
            </w:div>
            <w:div w:id="1867598564">
              <w:marLeft w:val="0"/>
              <w:marRight w:val="0"/>
              <w:marTop w:val="0"/>
              <w:marBottom w:val="0"/>
              <w:divBdr>
                <w:top w:val="none" w:sz="0" w:space="0" w:color="auto"/>
                <w:left w:val="none" w:sz="0" w:space="0" w:color="auto"/>
                <w:bottom w:val="none" w:sz="0" w:space="0" w:color="auto"/>
                <w:right w:val="none" w:sz="0" w:space="0" w:color="auto"/>
              </w:divBdr>
            </w:div>
            <w:div w:id="488135481">
              <w:marLeft w:val="0"/>
              <w:marRight w:val="0"/>
              <w:marTop w:val="0"/>
              <w:marBottom w:val="0"/>
              <w:divBdr>
                <w:top w:val="none" w:sz="0" w:space="0" w:color="auto"/>
                <w:left w:val="none" w:sz="0" w:space="0" w:color="auto"/>
                <w:bottom w:val="none" w:sz="0" w:space="0" w:color="auto"/>
                <w:right w:val="none" w:sz="0" w:space="0" w:color="auto"/>
              </w:divBdr>
            </w:div>
          </w:divsChild>
        </w:div>
        <w:div w:id="890262759">
          <w:marLeft w:val="0"/>
          <w:marRight w:val="0"/>
          <w:marTop w:val="0"/>
          <w:marBottom w:val="0"/>
          <w:divBdr>
            <w:top w:val="none" w:sz="0" w:space="0" w:color="auto"/>
            <w:left w:val="none" w:sz="0" w:space="0" w:color="auto"/>
            <w:bottom w:val="none" w:sz="0" w:space="0" w:color="auto"/>
            <w:right w:val="none" w:sz="0" w:space="0" w:color="auto"/>
          </w:divBdr>
          <w:divsChild>
            <w:div w:id="31079941">
              <w:marLeft w:val="0"/>
              <w:marRight w:val="0"/>
              <w:marTop w:val="0"/>
              <w:marBottom w:val="0"/>
              <w:divBdr>
                <w:top w:val="none" w:sz="0" w:space="0" w:color="auto"/>
                <w:left w:val="none" w:sz="0" w:space="0" w:color="auto"/>
                <w:bottom w:val="none" w:sz="0" w:space="0" w:color="auto"/>
                <w:right w:val="none" w:sz="0" w:space="0" w:color="auto"/>
              </w:divBdr>
            </w:div>
            <w:div w:id="1569880918">
              <w:marLeft w:val="0"/>
              <w:marRight w:val="0"/>
              <w:marTop w:val="0"/>
              <w:marBottom w:val="0"/>
              <w:divBdr>
                <w:top w:val="none" w:sz="0" w:space="0" w:color="auto"/>
                <w:left w:val="none" w:sz="0" w:space="0" w:color="auto"/>
                <w:bottom w:val="none" w:sz="0" w:space="0" w:color="auto"/>
                <w:right w:val="none" w:sz="0" w:space="0" w:color="auto"/>
              </w:divBdr>
            </w:div>
            <w:div w:id="1243879558">
              <w:marLeft w:val="0"/>
              <w:marRight w:val="0"/>
              <w:marTop w:val="0"/>
              <w:marBottom w:val="0"/>
              <w:divBdr>
                <w:top w:val="none" w:sz="0" w:space="0" w:color="auto"/>
                <w:left w:val="none" w:sz="0" w:space="0" w:color="auto"/>
                <w:bottom w:val="none" w:sz="0" w:space="0" w:color="auto"/>
                <w:right w:val="none" w:sz="0" w:space="0" w:color="auto"/>
              </w:divBdr>
            </w:div>
            <w:div w:id="1299990560">
              <w:marLeft w:val="0"/>
              <w:marRight w:val="0"/>
              <w:marTop w:val="0"/>
              <w:marBottom w:val="0"/>
              <w:divBdr>
                <w:top w:val="none" w:sz="0" w:space="0" w:color="auto"/>
                <w:left w:val="none" w:sz="0" w:space="0" w:color="auto"/>
                <w:bottom w:val="none" w:sz="0" w:space="0" w:color="auto"/>
                <w:right w:val="none" w:sz="0" w:space="0" w:color="auto"/>
              </w:divBdr>
            </w:div>
            <w:div w:id="442115782">
              <w:marLeft w:val="0"/>
              <w:marRight w:val="0"/>
              <w:marTop w:val="0"/>
              <w:marBottom w:val="0"/>
              <w:divBdr>
                <w:top w:val="none" w:sz="0" w:space="0" w:color="auto"/>
                <w:left w:val="none" w:sz="0" w:space="0" w:color="auto"/>
                <w:bottom w:val="none" w:sz="0" w:space="0" w:color="auto"/>
                <w:right w:val="none" w:sz="0" w:space="0" w:color="auto"/>
              </w:divBdr>
            </w:div>
            <w:div w:id="469053815">
              <w:marLeft w:val="0"/>
              <w:marRight w:val="0"/>
              <w:marTop w:val="0"/>
              <w:marBottom w:val="0"/>
              <w:divBdr>
                <w:top w:val="none" w:sz="0" w:space="0" w:color="auto"/>
                <w:left w:val="none" w:sz="0" w:space="0" w:color="auto"/>
                <w:bottom w:val="none" w:sz="0" w:space="0" w:color="auto"/>
                <w:right w:val="none" w:sz="0" w:space="0" w:color="auto"/>
              </w:divBdr>
            </w:div>
            <w:div w:id="1334336964">
              <w:marLeft w:val="0"/>
              <w:marRight w:val="0"/>
              <w:marTop w:val="0"/>
              <w:marBottom w:val="0"/>
              <w:divBdr>
                <w:top w:val="none" w:sz="0" w:space="0" w:color="auto"/>
                <w:left w:val="none" w:sz="0" w:space="0" w:color="auto"/>
                <w:bottom w:val="none" w:sz="0" w:space="0" w:color="auto"/>
                <w:right w:val="none" w:sz="0" w:space="0" w:color="auto"/>
              </w:divBdr>
            </w:div>
            <w:div w:id="1191459270">
              <w:marLeft w:val="0"/>
              <w:marRight w:val="0"/>
              <w:marTop w:val="0"/>
              <w:marBottom w:val="0"/>
              <w:divBdr>
                <w:top w:val="none" w:sz="0" w:space="0" w:color="auto"/>
                <w:left w:val="none" w:sz="0" w:space="0" w:color="auto"/>
                <w:bottom w:val="none" w:sz="0" w:space="0" w:color="auto"/>
                <w:right w:val="none" w:sz="0" w:space="0" w:color="auto"/>
              </w:divBdr>
            </w:div>
            <w:div w:id="1574656909">
              <w:marLeft w:val="0"/>
              <w:marRight w:val="0"/>
              <w:marTop w:val="0"/>
              <w:marBottom w:val="0"/>
              <w:divBdr>
                <w:top w:val="none" w:sz="0" w:space="0" w:color="auto"/>
                <w:left w:val="none" w:sz="0" w:space="0" w:color="auto"/>
                <w:bottom w:val="none" w:sz="0" w:space="0" w:color="auto"/>
                <w:right w:val="none" w:sz="0" w:space="0" w:color="auto"/>
              </w:divBdr>
            </w:div>
            <w:div w:id="133107053">
              <w:marLeft w:val="0"/>
              <w:marRight w:val="0"/>
              <w:marTop w:val="0"/>
              <w:marBottom w:val="0"/>
              <w:divBdr>
                <w:top w:val="none" w:sz="0" w:space="0" w:color="auto"/>
                <w:left w:val="none" w:sz="0" w:space="0" w:color="auto"/>
                <w:bottom w:val="none" w:sz="0" w:space="0" w:color="auto"/>
                <w:right w:val="none" w:sz="0" w:space="0" w:color="auto"/>
              </w:divBdr>
            </w:div>
            <w:div w:id="1359115099">
              <w:marLeft w:val="0"/>
              <w:marRight w:val="0"/>
              <w:marTop w:val="0"/>
              <w:marBottom w:val="0"/>
              <w:divBdr>
                <w:top w:val="none" w:sz="0" w:space="0" w:color="auto"/>
                <w:left w:val="none" w:sz="0" w:space="0" w:color="auto"/>
                <w:bottom w:val="none" w:sz="0" w:space="0" w:color="auto"/>
                <w:right w:val="none" w:sz="0" w:space="0" w:color="auto"/>
              </w:divBdr>
            </w:div>
            <w:div w:id="1887908302">
              <w:marLeft w:val="0"/>
              <w:marRight w:val="0"/>
              <w:marTop w:val="0"/>
              <w:marBottom w:val="0"/>
              <w:divBdr>
                <w:top w:val="none" w:sz="0" w:space="0" w:color="auto"/>
                <w:left w:val="none" w:sz="0" w:space="0" w:color="auto"/>
                <w:bottom w:val="none" w:sz="0" w:space="0" w:color="auto"/>
                <w:right w:val="none" w:sz="0" w:space="0" w:color="auto"/>
              </w:divBdr>
            </w:div>
            <w:div w:id="1146556441">
              <w:marLeft w:val="0"/>
              <w:marRight w:val="0"/>
              <w:marTop w:val="0"/>
              <w:marBottom w:val="0"/>
              <w:divBdr>
                <w:top w:val="none" w:sz="0" w:space="0" w:color="auto"/>
                <w:left w:val="none" w:sz="0" w:space="0" w:color="auto"/>
                <w:bottom w:val="none" w:sz="0" w:space="0" w:color="auto"/>
                <w:right w:val="none" w:sz="0" w:space="0" w:color="auto"/>
              </w:divBdr>
            </w:div>
            <w:div w:id="122702537">
              <w:marLeft w:val="0"/>
              <w:marRight w:val="0"/>
              <w:marTop w:val="0"/>
              <w:marBottom w:val="0"/>
              <w:divBdr>
                <w:top w:val="none" w:sz="0" w:space="0" w:color="auto"/>
                <w:left w:val="none" w:sz="0" w:space="0" w:color="auto"/>
                <w:bottom w:val="none" w:sz="0" w:space="0" w:color="auto"/>
                <w:right w:val="none" w:sz="0" w:space="0" w:color="auto"/>
              </w:divBdr>
            </w:div>
            <w:div w:id="261885682">
              <w:marLeft w:val="0"/>
              <w:marRight w:val="0"/>
              <w:marTop w:val="0"/>
              <w:marBottom w:val="0"/>
              <w:divBdr>
                <w:top w:val="none" w:sz="0" w:space="0" w:color="auto"/>
                <w:left w:val="none" w:sz="0" w:space="0" w:color="auto"/>
                <w:bottom w:val="none" w:sz="0" w:space="0" w:color="auto"/>
                <w:right w:val="none" w:sz="0" w:space="0" w:color="auto"/>
              </w:divBdr>
            </w:div>
            <w:div w:id="2019038930">
              <w:marLeft w:val="0"/>
              <w:marRight w:val="0"/>
              <w:marTop w:val="0"/>
              <w:marBottom w:val="0"/>
              <w:divBdr>
                <w:top w:val="none" w:sz="0" w:space="0" w:color="auto"/>
                <w:left w:val="none" w:sz="0" w:space="0" w:color="auto"/>
                <w:bottom w:val="none" w:sz="0" w:space="0" w:color="auto"/>
                <w:right w:val="none" w:sz="0" w:space="0" w:color="auto"/>
              </w:divBdr>
            </w:div>
            <w:div w:id="320738180">
              <w:marLeft w:val="0"/>
              <w:marRight w:val="0"/>
              <w:marTop w:val="0"/>
              <w:marBottom w:val="0"/>
              <w:divBdr>
                <w:top w:val="none" w:sz="0" w:space="0" w:color="auto"/>
                <w:left w:val="none" w:sz="0" w:space="0" w:color="auto"/>
                <w:bottom w:val="none" w:sz="0" w:space="0" w:color="auto"/>
                <w:right w:val="none" w:sz="0" w:space="0" w:color="auto"/>
              </w:divBdr>
            </w:div>
            <w:div w:id="697047623">
              <w:marLeft w:val="0"/>
              <w:marRight w:val="0"/>
              <w:marTop w:val="0"/>
              <w:marBottom w:val="0"/>
              <w:divBdr>
                <w:top w:val="none" w:sz="0" w:space="0" w:color="auto"/>
                <w:left w:val="none" w:sz="0" w:space="0" w:color="auto"/>
                <w:bottom w:val="none" w:sz="0" w:space="0" w:color="auto"/>
                <w:right w:val="none" w:sz="0" w:space="0" w:color="auto"/>
              </w:divBdr>
            </w:div>
            <w:div w:id="469981403">
              <w:marLeft w:val="0"/>
              <w:marRight w:val="0"/>
              <w:marTop w:val="0"/>
              <w:marBottom w:val="0"/>
              <w:divBdr>
                <w:top w:val="none" w:sz="0" w:space="0" w:color="auto"/>
                <w:left w:val="none" w:sz="0" w:space="0" w:color="auto"/>
                <w:bottom w:val="none" w:sz="0" w:space="0" w:color="auto"/>
                <w:right w:val="none" w:sz="0" w:space="0" w:color="auto"/>
              </w:divBdr>
            </w:div>
            <w:div w:id="1317762815">
              <w:marLeft w:val="0"/>
              <w:marRight w:val="0"/>
              <w:marTop w:val="0"/>
              <w:marBottom w:val="0"/>
              <w:divBdr>
                <w:top w:val="none" w:sz="0" w:space="0" w:color="auto"/>
                <w:left w:val="none" w:sz="0" w:space="0" w:color="auto"/>
                <w:bottom w:val="none" w:sz="0" w:space="0" w:color="auto"/>
                <w:right w:val="none" w:sz="0" w:space="0" w:color="auto"/>
              </w:divBdr>
            </w:div>
          </w:divsChild>
        </w:div>
        <w:div w:id="920480933">
          <w:marLeft w:val="0"/>
          <w:marRight w:val="0"/>
          <w:marTop w:val="0"/>
          <w:marBottom w:val="0"/>
          <w:divBdr>
            <w:top w:val="none" w:sz="0" w:space="0" w:color="auto"/>
            <w:left w:val="none" w:sz="0" w:space="0" w:color="auto"/>
            <w:bottom w:val="none" w:sz="0" w:space="0" w:color="auto"/>
            <w:right w:val="none" w:sz="0" w:space="0" w:color="auto"/>
          </w:divBdr>
          <w:divsChild>
            <w:div w:id="2011712739">
              <w:marLeft w:val="0"/>
              <w:marRight w:val="0"/>
              <w:marTop w:val="0"/>
              <w:marBottom w:val="0"/>
              <w:divBdr>
                <w:top w:val="none" w:sz="0" w:space="0" w:color="auto"/>
                <w:left w:val="none" w:sz="0" w:space="0" w:color="auto"/>
                <w:bottom w:val="none" w:sz="0" w:space="0" w:color="auto"/>
                <w:right w:val="none" w:sz="0" w:space="0" w:color="auto"/>
              </w:divBdr>
            </w:div>
            <w:div w:id="803810028">
              <w:marLeft w:val="0"/>
              <w:marRight w:val="0"/>
              <w:marTop w:val="0"/>
              <w:marBottom w:val="0"/>
              <w:divBdr>
                <w:top w:val="none" w:sz="0" w:space="0" w:color="auto"/>
                <w:left w:val="none" w:sz="0" w:space="0" w:color="auto"/>
                <w:bottom w:val="none" w:sz="0" w:space="0" w:color="auto"/>
                <w:right w:val="none" w:sz="0" w:space="0" w:color="auto"/>
              </w:divBdr>
            </w:div>
            <w:div w:id="1412704595">
              <w:marLeft w:val="0"/>
              <w:marRight w:val="0"/>
              <w:marTop w:val="0"/>
              <w:marBottom w:val="0"/>
              <w:divBdr>
                <w:top w:val="none" w:sz="0" w:space="0" w:color="auto"/>
                <w:left w:val="none" w:sz="0" w:space="0" w:color="auto"/>
                <w:bottom w:val="none" w:sz="0" w:space="0" w:color="auto"/>
                <w:right w:val="none" w:sz="0" w:space="0" w:color="auto"/>
              </w:divBdr>
            </w:div>
            <w:div w:id="754742574">
              <w:marLeft w:val="0"/>
              <w:marRight w:val="0"/>
              <w:marTop w:val="0"/>
              <w:marBottom w:val="0"/>
              <w:divBdr>
                <w:top w:val="none" w:sz="0" w:space="0" w:color="auto"/>
                <w:left w:val="none" w:sz="0" w:space="0" w:color="auto"/>
                <w:bottom w:val="none" w:sz="0" w:space="0" w:color="auto"/>
                <w:right w:val="none" w:sz="0" w:space="0" w:color="auto"/>
              </w:divBdr>
            </w:div>
            <w:div w:id="338893368">
              <w:marLeft w:val="0"/>
              <w:marRight w:val="0"/>
              <w:marTop w:val="0"/>
              <w:marBottom w:val="0"/>
              <w:divBdr>
                <w:top w:val="none" w:sz="0" w:space="0" w:color="auto"/>
                <w:left w:val="none" w:sz="0" w:space="0" w:color="auto"/>
                <w:bottom w:val="none" w:sz="0" w:space="0" w:color="auto"/>
                <w:right w:val="none" w:sz="0" w:space="0" w:color="auto"/>
              </w:divBdr>
            </w:div>
            <w:div w:id="1848707819">
              <w:marLeft w:val="0"/>
              <w:marRight w:val="0"/>
              <w:marTop w:val="0"/>
              <w:marBottom w:val="0"/>
              <w:divBdr>
                <w:top w:val="none" w:sz="0" w:space="0" w:color="auto"/>
                <w:left w:val="none" w:sz="0" w:space="0" w:color="auto"/>
                <w:bottom w:val="none" w:sz="0" w:space="0" w:color="auto"/>
                <w:right w:val="none" w:sz="0" w:space="0" w:color="auto"/>
              </w:divBdr>
            </w:div>
            <w:div w:id="1456177038">
              <w:marLeft w:val="0"/>
              <w:marRight w:val="0"/>
              <w:marTop w:val="0"/>
              <w:marBottom w:val="0"/>
              <w:divBdr>
                <w:top w:val="none" w:sz="0" w:space="0" w:color="auto"/>
                <w:left w:val="none" w:sz="0" w:space="0" w:color="auto"/>
                <w:bottom w:val="none" w:sz="0" w:space="0" w:color="auto"/>
                <w:right w:val="none" w:sz="0" w:space="0" w:color="auto"/>
              </w:divBdr>
            </w:div>
            <w:div w:id="467430941">
              <w:marLeft w:val="0"/>
              <w:marRight w:val="0"/>
              <w:marTop w:val="0"/>
              <w:marBottom w:val="0"/>
              <w:divBdr>
                <w:top w:val="none" w:sz="0" w:space="0" w:color="auto"/>
                <w:left w:val="none" w:sz="0" w:space="0" w:color="auto"/>
                <w:bottom w:val="none" w:sz="0" w:space="0" w:color="auto"/>
                <w:right w:val="none" w:sz="0" w:space="0" w:color="auto"/>
              </w:divBdr>
            </w:div>
            <w:div w:id="1761170382">
              <w:marLeft w:val="0"/>
              <w:marRight w:val="0"/>
              <w:marTop w:val="0"/>
              <w:marBottom w:val="0"/>
              <w:divBdr>
                <w:top w:val="none" w:sz="0" w:space="0" w:color="auto"/>
                <w:left w:val="none" w:sz="0" w:space="0" w:color="auto"/>
                <w:bottom w:val="none" w:sz="0" w:space="0" w:color="auto"/>
                <w:right w:val="none" w:sz="0" w:space="0" w:color="auto"/>
              </w:divBdr>
            </w:div>
            <w:div w:id="108281264">
              <w:marLeft w:val="0"/>
              <w:marRight w:val="0"/>
              <w:marTop w:val="0"/>
              <w:marBottom w:val="0"/>
              <w:divBdr>
                <w:top w:val="none" w:sz="0" w:space="0" w:color="auto"/>
                <w:left w:val="none" w:sz="0" w:space="0" w:color="auto"/>
                <w:bottom w:val="none" w:sz="0" w:space="0" w:color="auto"/>
                <w:right w:val="none" w:sz="0" w:space="0" w:color="auto"/>
              </w:divBdr>
            </w:div>
            <w:div w:id="594437031">
              <w:marLeft w:val="0"/>
              <w:marRight w:val="0"/>
              <w:marTop w:val="0"/>
              <w:marBottom w:val="0"/>
              <w:divBdr>
                <w:top w:val="none" w:sz="0" w:space="0" w:color="auto"/>
                <w:left w:val="none" w:sz="0" w:space="0" w:color="auto"/>
                <w:bottom w:val="none" w:sz="0" w:space="0" w:color="auto"/>
                <w:right w:val="none" w:sz="0" w:space="0" w:color="auto"/>
              </w:divBdr>
            </w:div>
            <w:div w:id="691805717">
              <w:marLeft w:val="0"/>
              <w:marRight w:val="0"/>
              <w:marTop w:val="0"/>
              <w:marBottom w:val="0"/>
              <w:divBdr>
                <w:top w:val="none" w:sz="0" w:space="0" w:color="auto"/>
                <w:left w:val="none" w:sz="0" w:space="0" w:color="auto"/>
                <w:bottom w:val="none" w:sz="0" w:space="0" w:color="auto"/>
                <w:right w:val="none" w:sz="0" w:space="0" w:color="auto"/>
              </w:divBdr>
            </w:div>
            <w:div w:id="1782454468">
              <w:marLeft w:val="0"/>
              <w:marRight w:val="0"/>
              <w:marTop w:val="0"/>
              <w:marBottom w:val="0"/>
              <w:divBdr>
                <w:top w:val="none" w:sz="0" w:space="0" w:color="auto"/>
                <w:left w:val="none" w:sz="0" w:space="0" w:color="auto"/>
                <w:bottom w:val="none" w:sz="0" w:space="0" w:color="auto"/>
                <w:right w:val="none" w:sz="0" w:space="0" w:color="auto"/>
              </w:divBdr>
            </w:div>
            <w:div w:id="1966544912">
              <w:marLeft w:val="0"/>
              <w:marRight w:val="0"/>
              <w:marTop w:val="0"/>
              <w:marBottom w:val="0"/>
              <w:divBdr>
                <w:top w:val="none" w:sz="0" w:space="0" w:color="auto"/>
                <w:left w:val="none" w:sz="0" w:space="0" w:color="auto"/>
                <w:bottom w:val="none" w:sz="0" w:space="0" w:color="auto"/>
                <w:right w:val="none" w:sz="0" w:space="0" w:color="auto"/>
              </w:divBdr>
            </w:div>
            <w:div w:id="618268635">
              <w:marLeft w:val="0"/>
              <w:marRight w:val="0"/>
              <w:marTop w:val="0"/>
              <w:marBottom w:val="0"/>
              <w:divBdr>
                <w:top w:val="none" w:sz="0" w:space="0" w:color="auto"/>
                <w:left w:val="none" w:sz="0" w:space="0" w:color="auto"/>
                <w:bottom w:val="none" w:sz="0" w:space="0" w:color="auto"/>
                <w:right w:val="none" w:sz="0" w:space="0" w:color="auto"/>
              </w:divBdr>
            </w:div>
            <w:div w:id="1151605200">
              <w:marLeft w:val="0"/>
              <w:marRight w:val="0"/>
              <w:marTop w:val="0"/>
              <w:marBottom w:val="0"/>
              <w:divBdr>
                <w:top w:val="none" w:sz="0" w:space="0" w:color="auto"/>
                <w:left w:val="none" w:sz="0" w:space="0" w:color="auto"/>
                <w:bottom w:val="none" w:sz="0" w:space="0" w:color="auto"/>
                <w:right w:val="none" w:sz="0" w:space="0" w:color="auto"/>
              </w:divBdr>
            </w:div>
            <w:div w:id="1310280543">
              <w:marLeft w:val="0"/>
              <w:marRight w:val="0"/>
              <w:marTop w:val="0"/>
              <w:marBottom w:val="0"/>
              <w:divBdr>
                <w:top w:val="none" w:sz="0" w:space="0" w:color="auto"/>
                <w:left w:val="none" w:sz="0" w:space="0" w:color="auto"/>
                <w:bottom w:val="none" w:sz="0" w:space="0" w:color="auto"/>
                <w:right w:val="none" w:sz="0" w:space="0" w:color="auto"/>
              </w:divBdr>
            </w:div>
            <w:div w:id="4307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4045">
      <w:bodyDiv w:val="1"/>
      <w:marLeft w:val="0"/>
      <w:marRight w:val="0"/>
      <w:marTop w:val="0"/>
      <w:marBottom w:val="0"/>
      <w:divBdr>
        <w:top w:val="none" w:sz="0" w:space="0" w:color="auto"/>
        <w:left w:val="none" w:sz="0" w:space="0" w:color="auto"/>
        <w:bottom w:val="none" w:sz="0" w:space="0" w:color="auto"/>
        <w:right w:val="none" w:sz="0" w:space="0" w:color="auto"/>
      </w:divBdr>
      <w:divsChild>
        <w:div w:id="1858443">
          <w:marLeft w:val="0"/>
          <w:marRight w:val="0"/>
          <w:marTop w:val="0"/>
          <w:marBottom w:val="0"/>
          <w:divBdr>
            <w:top w:val="none" w:sz="0" w:space="0" w:color="auto"/>
            <w:left w:val="none" w:sz="0" w:space="0" w:color="auto"/>
            <w:bottom w:val="none" w:sz="0" w:space="0" w:color="auto"/>
            <w:right w:val="none" w:sz="0" w:space="0" w:color="auto"/>
          </w:divBdr>
          <w:divsChild>
            <w:div w:id="1032345516">
              <w:marLeft w:val="0"/>
              <w:marRight w:val="0"/>
              <w:marTop w:val="0"/>
              <w:marBottom w:val="0"/>
              <w:divBdr>
                <w:top w:val="none" w:sz="0" w:space="0" w:color="auto"/>
                <w:left w:val="none" w:sz="0" w:space="0" w:color="auto"/>
                <w:bottom w:val="none" w:sz="0" w:space="0" w:color="auto"/>
                <w:right w:val="none" w:sz="0" w:space="0" w:color="auto"/>
              </w:divBdr>
            </w:div>
            <w:div w:id="2141268103">
              <w:marLeft w:val="0"/>
              <w:marRight w:val="0"/>
              <w:marTop w:val="0"/>
              <w:marBottom w:val="0"/>
              <w:divBdr>
                <w:top w:val="none" w:sz="0" w:space="0" w:color="auto"/>
                <w:left w:val="none" w:sz="0" w:space="0" w:color="auto"/>
                <w:bottom w:val="none" w:sz="0" w:space="0" w:color="auto"/>
                <w:right w:val="none" w:sz="0" w:space="0" w:color="auto"/>
              </w:divBdr>
            </w:div>
            <w:div w:id="1320111020">
              <w:marLeft w:val="0"/>
              <w:marRight w:val="0"/>
              <w:marTop w:val="0"/>
              <w:marBottom w:val="0"/>
              <w:divBdr>
                <w:top w:val="none" w:sz="0" w:space="0" w:color="auto"/>
                <w:left w:val="none" w:sz="0" w:space="0" w:color="auto"/>
                <w:bottom w:val="none" w:sz="0" w:space="0" w:color="auto"/>
                <w:right w:val="none" w:sz="0" w:space="0" w:color="auto"/>
              </w:divBdr>
            </w:div>
            <w:div w:id="603924342">
              <w:marLeft w:val="0"/>
              <w:marRight w:val="0"/>
              <w:marTop w:val="0"/>
              <w:marBottom w:val="0"/>
              <w:divBdr>
                <w:top w:val="none" w:sz="0" w:space="0" w:color="auto"/>
                <w:left w:val="none" w:sz="0" w:space="0" w:color="auto"/>
                <w:bottom w:val="none" w:sz="0" w:space="0" w:color="auto"/>
                <w:right w:val="none" w:sz="0" w:space="0" w:color="auto"/>
              </w:divBdr>
            </w:div>
            <w:div w:id="1848203260">
              <w:marLeft w:val="0"/>
              <w:marRight w:val="0"/>
              <w:marTop w:val="0"/>
              <w:marBottom w:val="0"/>
              <w:divBdr>
                <w:top w:val="none" w:sz="0" w:space="0" w:color="auto"/>
                <w:left w:val="none" w:sz="0" w:space="0" w:color="auto"/>
                <w:bottom w:val="none" w:sz="0" w:space="0" w:color="auto"/>
                <w:right w:val="none" w:sz="0" w:space="0" w:color="auto"/>
              </w:divBdr>
            </w:div>
            <w:div w:id="641621649">
              <w:marLeft w:val="0"/>
              <w:marRight w:val="0"/>
              <w:marTop w:val="0"/>
              <w:marBottom w:val="0"/>
              <w:divBdr>
                <w:top w:val="none" w:sz="0" w:space="0" w:color="auto"/>
                <w:left w:val="none" w:sz="0" w:space="0" w:color="auto"/>
                <w:bottom w:val="none" w:sz="0" w:space="0" w:color="auto"/>
                <w:right w:val="none" w:sz="0" w:space="0" w:color="auto"/>
              </w:divBdr>
            </w:div>
            <w:div w:id="919097828">
              <w:marLeft w:val="0"/>
              <w:marRight w:val="0"/>
              <w:marTop w:val="0"/>
              <w:marBottom w:val="0"/>
              <w:divBdr>
                <w:top w:val="none" w:sz="0" w:space="0" w:color="auto"/>
                <w:left w:val="none" w:sz="0" w:space="0" w:color="auto"/>
                <w:bottom w:val="none" w:sz="0" w:space="0" w:color="auto"/>
                <w:right w:val="none" w:sz="0" w:space="0" w:color="auto"/>
              </w:divBdr>
            </w:div>
            <w:div w:id="1086268956">
              <w:marLeft w:val="0"/>
              <w:marRight w:val="0"/>
              <w:marTop w:val="0"/>
              <w:marBottom w:val="0"/>
              <w:divBdr>
                <w:top w:val="none" w:sz="0" w:space="0" w:color="auto"/>
                <w:left w:val="none" w:sz="0" w:space="0" w:color="auto"/>
                <w:bottom w:val="none" w:sz="0" w:space="0" w:color="auto"/>
                <w:right w:val="none" w:sz="0" w:space="0" w:color="auto"/>
              </w:divBdr>
            </w:div>
            <w:div w:id="530462730">
              <w:marLeft w:val="0"/>
              <w:marRight w:val="0"/>
              <w:marTop w:val="0"/>
              <w:marBottom w:val="0"/>
              <w:divBdr>
                <w:top w:val="none" w:sz="0" w:space="0" w:color="auto"/>
                <w:left w:val="none" w:sz="0" w:space="0" w:color="auto"/>
                <w:bottom w:val="none" w:sz="0" w:space="0" w:color="auto"/>
                <w:right w:val="none" w:sz="0" w:space="0" w:color="auto"/>
              </w:divBdr>
            </w:div>
            <w:div w:id="9533275">
              <w:marLeft w:val="0"/>
              <w:marRight w:val="0"/>
              <w:marTop w:val="0"/>
              <w:marBottom w:val="0"/>
              <w:divBdr>
                <w:top w:val="none" w:sz="0" w:space="0" w:color="auto"/>
                <w:left w:val="none" w:sz="0" w:space="0" w:color="auto"/>
                <w:bottom w:val="none" w:sz="0" w:space="0" w:color="auto"/>
                <w:right w:val="none" w:sz="0" w:space="0" w:color="auto"/>
              </w:divBdr>
            </w:div>
            <w:div w:id="2136437345">
              <w:marLeft w:val="0"/>
              <w:marRight w:val="0"/>
              <w:marTop w:val="0"/>
              <w:marBottom w:val="0"/>
              <w:divBdr>
                <w:top w:val="none" w:sz="0" w:space="0" w:color="auto"/>
                <w:left w:val="none" w:sz="0" w:space="0" w:color="auto"/>
                <w:bottom w:val="none" w:sz="0" w:space="0" w:color="auto"/>
                <w:right w:val="none" w:sz="0" w:space="0" w:color="auto"/>
              </w:divBdr>
            </w:div>
            <w:div w:id="1525899689">
              <w:marLeft w:val="0"/>
              <w:marRight w:val="0"/>
              <w:marTop w:val="0"/>
              <w:marBottom w:val="0"/>
              <w:divBdr>
                <w:top w:val="none" w:sz="0" w:space="0" w:color="auto"/>
                <w:left w:val="none" w:sz="0" w:space="0" w:color="auto"/>
                <w:bottom w:val="none" w:sz="0" w:space="0" w:color="auto"/>
                <w:right w:val="none" w:sz="0" w:space="0" w:color="auto"/>
              </w:divBdr>
            </w:div>
            <w:div w:id="970287765">
              <w:marLeft w:val="0"/>
              <w:marRight w:val="0"/>
              <w:marTop w:val="0"/>
              <w:marBottom w:val="0"/>
              <w:divBdr>
                <w:top w:val="none" w:sz="0" w:space="0" w:color="auto"/>
                <w:left w:val="none" w:sz="0" w:space="0" w:color="auto"/>
                <w:bottom w:val="none" w:sz="0" w:space="0" w:color="auto"/>
                <w:right w:val="none" w:sz="0" w:space="0" w:color="auto"/>
              </w:divBdr>
            </w:div>
            <w:div w:id="170070979">
              <w:marLeft w:val="0"/>
              <w:marRight w:val="0"/>
              <w:marTop w:val="0"/>
              <w:marBottom w:val="0"/>
              <w:divBdr>
                <w:top w:val="none" w:sz="0" w:space="0" w:color="auto"/>
                <w:left w:val="none" w:sz="0" w:space="0" w:color="auto"/>
                <w:bottom w:val="none" w:sz="0" w:space="0" w:color="auto"/>
                <w:right w:val="none" w:sz="0" w:space="0" w:color="auto"/>
              </w:divBdr>
            </w:div>
            <w:div w:id="923077255">
              <w:marLeft w:val="0"/>
              <w:marRight w:val="0"/>
              <w:marTop w:val="0"/>
              <w:marBottom w:val="0"/>
              <w:divBdr>
                <w:top w:val="none" w:sz="0" w:space="0" w:color="auto"/>
                <w:left w:val="none" w:sz="0" w:space="0" w:color="auto"/>
                <w:bottom w:val="none" w:sz="0" w:space="0" w:color="auto"/>
                <w:right w:val="none" w:sz="0" w:space="0" w:color="auto"/>
              </w:divBdr>
            </w:div>
            <w:div w:id="1503199931">
              <w:marLeft w:val="0"/>
              <w:marRight w:val="0"/>
              <w:marTop w:val="0"/>
              <w:marBottom w:val="0"/>
              <w:divBdr>
                <w:top w:val="none" w:sz="0" w:space="0" w:color="auto"/>
                <w:left w:val="none" w:sz="0" w:space="0" w:color="auto"/>
                <w:bottom w:val="none" w:sz="0" w:space="0" w:color="auto"/>
                <w:right w:val="none" w:sz="0" w:space="0" w:color="auto"/>
              </w:divBdr>
            </w:div>
            <w:div w:id="908156808">
              <w:marLeft w:val="0"/>
              <w:marRight w:val="0"/>
              <w:marTop w:val="0"/>
              <w:marBottom w:val="0"/>
              <w:divBdr>
                <w:top w:val="none" w:sz="0" w:space="0" w:color="auto"/>
                <w:left w:val="none" w:sz="0" w:space="0" w:color="auto"/>
                <w:bottom w:val="none" w:sz="0" w:space="0" w:color="auto"/>
                <w:right w:val="none" w:sz="0" w:space="0" w:color="auto"/>
              </w:divBdr>
            </w:div>
          </w:divsChild>
        </w:div>
        <w:div w:id="1277786697">
          <w:marLeft w:val="0"/>
          <w:marRight w:val="0"/>
          <w:marTop w:val="0"/>
          <w:marBottom w:val="0"/>
          <w:divBdr>
            <w:top w:val="none" w:sz="0" w:space="0" w:color="auto"/>
            <w:left w:val="none" w:sz="0" w:space="0" w:color="auto"/>
            <w:bottom w:val="none" w:sz="0" w:space="0" w:color="auto"/>
            <w:right w:val="none" w:sz="0" w:space="0" w:color="auto"/>
          </w:divBdr>
          <w:divsChild>
            <w:div w:id="41486282">
              <w:marLeft w:val="0"/>
              <w:marRight w:val="0"/>
              <w:marTop w:val="0"/>
              <w:marBottom w:val="0"/>
              <w:divBdr>
                <w:top w:val="none" w:sz="0" w:space="0" w:color="auto"/>
                <w:left w:val="none" w:sz="0" w:space="0" w:color="auto"/>
                <w:bottom w:val="none" w:sz="0" w:space="0" w:color="auto"/>
                <w:right w:val="none" w:sz="0" w:space="0" w:color="auto"/>
              </w:divBdr>
            </w:div>
            <w:div w:id="1425148231">
              <w:marLeft w:val="0"/>
              <w:marRight w:val="0"/>
              <w:marTop w:val="0"/>
              <w:marBottom w:val="0"/>
              <w:divBdr>
                <w:top w:val="none" w:sz="0" w:space="0" w:color="auto"/>
                <w:left w:val="none" w:sz="0" w:space="0" w:color="auto"/>
                <w:bottom w:val="none" w:sz="0" w:space="0" w:color="auto"/>
                <w:right w:val="none" w:sz="0" w:space="0" w:color="auto"/>
              </w:divBdr>
            </w:div>
            <w:div w:id="1831632715">
              <w:marLeft w:val="0"/>
              <w:marRight w:val="0"/>
              <w:marTop w:val="0"/>
              <w:marBottom w:val="0"/>
              <w:divBdr>
                <w:top w:val="none" w:sz="0" w:space="0" w:color="auto"/>
                <w:left w:val="none" w:sz="0" w:space="0" w:color="auto"/>
                <w:bottom w:val="none" w:sz="0" w:space="0" w:color="auto"/>
                <w:right w:val="none" w:sz="0" w:space="0" w:color="auto"/>
              </w:divBdr>
            </w:div>
            <w:div w:id="71393970">
              <w:marLeft w:val="0"/>
              <w:marRight w:val="0"/>
              <w:marTop w:val="0"/>
              <w:marBottom w:val="0"/>
              <w:divBdr>
                <w:top w:val="none" w:sz="0" w:space="0" w:color="auto"/>
                <w:left w:val="none" w:sz="0" w:space="0" w:color="auto"/>
                <w:bottom w:val="none" w:sz="0" w:space="0" w:color="auto"/>
                <w:right w:val="none" w:sz="0" w:space="0" w:color="auto"/>
              </w:divBdr>
            </w:div>
            <w:div w:id="1584416999">
              <w:marLeft w:val="0"/>
              <w:marRight w:val="0"/>
              <w:marTop w:val="0"/>
              <w:marBottom w:val="0"/>
              <w:divBdr>
                <w:top w:val="none" w:sz="0" w:space="0" w:color="auto"/>
                <w:left w:val="none" w:sz="0" w:space="0" w:color="auto"/>
                <w:bottom w:val="none" w:sz="0" w:space="0" w:color="auto"/>
                <w:right w:val="none" w:sz="0" w:space="0" w:color="auto"/>
              </w:divBdr>
            </w:div>
            <w:div w:id="1630746222">
              <w:marLeft w:val="0"/>
              <w:marRight w:val="0"/>
              <w:marTop w:val="0"/>
              <w:marBottom w:val="0"/>
              <w:divBdr>
                <w:top w:val="none" w:sz="0" w:space="0" w:color="auto"/>
                <w:left w:val="none" w:sz="0" w:space="0" w:color="auto"/>
                <w:bottom w:val="none" w:sz="0" w:space="0" w:color="auto"/>
                <w:right w:val="none" w:sz="0" w:space="0" w:color="auto"/>
              </w:divBdr>
            </w:div>
            <w:div w:id="1784616649">
              <w:marLeft w:val="0"/>
              <w:marRight w:val="0"/>
              <w:marTop w:val="0"/>
              <w:marBottom w:val="0"/>
              <w:divBdr>
                <w:top w:val="none" w:sz="0" w:space="0" w:color="auto"/>
                <w:left w:val="none" w:sz="0" w:space="0" w:color="auto"/>
                <w:bottom w:val="none" w:sz="0" w:space="0" w:color="auto"/>
                <w:right w:val="none" w:sz="0" w:space="0" w:color="auto"/>
              </w:divBdr>
            </w:div>
            <w:div w:id="465662577">
              <w:marLeft w:val="0"/>
              <w:marRight w:val="0"/>
              <w:marTop w:val="0"/>
              <w:marBottom w:val="0"/>
              <w:divBdr>
                <w:top w:val="none" w:sz="0" w:space="0" w:color="auto"/>
                <w:left w:val="none" w:sz="0" w:space="0" w:color="auto"/>
                <w:bottom w:val="none" w:sz="0" w:space="0" w:color="auto"/>
                <w:right w:val="none" w:sz="0" w:space="0" w:color="auto"/>
              </w:divBdr>
            </w:div>
            <w:div w:id="1941140931">
              <w:marLeft w:val="0"/>
              <w:marRight w:val="0"/>
              <w:marTop w:val="0"/>
              <w:marBottom w:val="0"/>
              <w:divBdr>
                <w:top w:val="none" w:sz="0" w:space="0" w:color="auto"/>
                <w:left w:val="none" w:sz="0" w:space="0" w:color="auto"/>
                <w:bottom w:val="none" w:sz="0" w:space="0" w:color="auto"/>
                <w:right w:val="none" w:sz="0" w:space="0" w:color="auto"/>
              </w:divBdr>
            </w:div>
            <w:div w:id="1715347648">
              <w:marLeft w:val="0"/>
              <w:marRight w:val="0"/>
              <w:marTop w:val="0"/>
              <w:marBottom w:val="0"/>
              <w:divBdr>
                <w:top w:val="none" w:sz="0" w:space="0" w:color="auto"/>
                <w:left w:val="none" w:sz="0" w:space="0" w:color="auto"/>
                <w:bottom w:val="none" w:sz="0" w:space="0" w:color="auto"/>
                <w:right w:val="none" w:sz="0" w:space="0" w:color="auto"/>
              </w:divBdr>
            </w:div>
            <w:div w:id="1817183250">
              <w:marLeft w:val="0"/>
              <w:marRight w:val="0"/>
              <w:marTop w:val="0"/>
              <w:marBottom w:val="0"/>
              <w:divBdr>
                <w:top w:val="none" w:sz="0" w:space="0" w:color="auto"/>
                <w:left w:val="none" w:sz="0" w:space="0" w:color="auto"/>
                <w:bottom w:val="none" w:sz="0" w:space="0" w:color="auto"/>
                <w:right w:val="none" w:sz="0" w:space="0" w:color="auto"/>
              </w:divBdr>
            </w:div>
            <w:div w:id="289871364">
              <w:marLeft w:val="0"/>
              <w:marRight w:val="0"/>
              <w:marTop w:val="0"/>
              <w:marBottom w:val="0"/>
              <w:divBdr>
                <w:top w:val="none" w:sz="0" w:space="0" w:color="auto"/>
                <w:left w:val="none" w:sz="0" w:space="0" w:color="auto"/>
                <w:bottom w:val="none" w:sz="0" w:space="0" w:color="auto"/>
                <w:right w:val="none" w:sz="0" w:space="0" w:color="auto"/>
              </w:divBdr>
            </w:div>
            <w:div w:id="1307274779">
              <w:marLeft w:val="0"/>
              <w:marRight w:val="0"/>
              <w:marTop w:val="0"/>
              <w:marBottom w:val="0"/>
              <w:divBdr>
                <w:top w:val="none" w:sz="0" w:space="0" w:color="auto"/>
                <w:left w:val="none" w:sz="0" w:space="0" w:color="auto"/>
                <w:bottom w:val="none" w:sz="0" w:space="0" w:color="auto"/>
                <w:right w:val="none" w:sz="0" w:space="0" w:color="auto"/>
              </w:divBdr>
            </w:div>
            <w:div w:id="457067407">
              <w:marLeft w:val="0"/>
              <w:marRight w:val="0"/>
              <w:marTop w:val="0"/>
              <w:marBottom w:val="0"/>
              <w:divBdr>
                <w:top w:val="none" w:sz="0" w:space="0" w:color="auto"/>
                <w:left w:val="none" w:sz="0" w:space="0" w:color="auto"/>
                <w:bottom w:val="none" w:sz="0" w:space="0" w:color="auto"/>
                <w:right w:val="none" w:sz="0" w:space="0" w:color="auto"/>
              </w:divBdr>
            </w:div>
            <w:div w:id="1482773917">
              <w:marLeft w:val="0"/>
              <w:marRight w:val="0"/>
              <w:marTop w:val="0"/>
              <w:marBottom w:val="0"/>
              <w:divBdr>
                <w:top w:val="none" w:sz="0" w:space="0" w:color="auto"/>
                <w:left w:val="none" w:sz="0" w:space="0" w:color="auto"/>
                <w:bottom w:val="none" w:sz="0" w:space="0" w:color="auto"/>
                <w:right w:val="none" w:sz="0" w:space="0" w:color="auto"/>
              </w:divBdr>
            </w:div>
            <w:div w:id="331958177">
              <w:marLeft w:val="0"/>
              <w:marRight w:val="0"/>
              <w:marTop w:val="0"/>
              <w:marBottom w:val="0"/>
              <w:divBdr>
                <w:top w:val="none" w:sz="0" w:space="0" w:color="auto"/>
                <w:left w:val="none" w:sz="0" w:space="0" w:color="auto"/>
                <w:bottom w:val="none" w:sz="0" w:space="0" w:color="auto"/>
                <w:right w:val="none" w:sz="0" w:space="0" w:color="auto"/>
              </w:divBdr>
            </w:div>
            <w:div w:id="1203900237">
              <w:marLeft w:val="0"/>
              <w:marRight w:val="0"/>
              <w:marTop w:val="0"/>
              <w:marBottom w:val="0"/>
              <w:divBdr>
                <w:top w:val="none" w:sz="0" w:space="0" w:color="auto"/>
                <w:left w:val="none" w:sz="0" w:space="0" w:color="auto"/>
                <w:bottom w:val="none" w:sz="0" w:space="0" w:color="auto"/>
                <w:right w:val="none" w:sz="0" w:space="0" w:color="auto"/>
              </w:divBdr>
            </w:div>
            <w:div w:id="1662737105">
              <w:marLeft w:val="0"/>
              <w:marRight w:val="0"/>
              <w:marTop w:val="0"/>
              <w:marBottom w:val="0"/>
              <w:divBdr>
                <w:top w:val="none" w:sz="0" w:space="0" w:color="auto"/>
                <w:left w:val="none" w:sz="0" w:space="0" w:color="auto"/>
                <w:bottom w:val="none" w:sz="0" w:space="0" w:color="auto"/>
                <w:right w:val="none" w:sz="0" w:space="0" w:color="auto"/>
              </w:divBdr>
            </w:div>
            <w:div w:id="612517605">
              <w:marLeft w:val="0"/>
              <w:marRight w:val="0"/>
              <w:marTop w:val="0"/>
              <w:marBottom w:val="0"/>
              <w:divBdr>
                <w:top w:val="none" w:sz="0" w:space="0" w:color="auto"/>
                <w:left w:val="none" w:sz="0" w:space="0" w:color="auto"/>
                <w:bottom w:val="none" w:sz="0" w:space="0" w:color="auto"/>
                <w:right w:val="none" w:sz="0" w:space="0" w:color="auto"/>
              </w:divBdr>
            </w:div>
            <w:div w:id="1731690263">
              <w:marLeft w:val="0"/>
              <w:marRight w:val="0"/>
              <w:marTop w:val="0"/>
              <w:marBottom w:val="0"/>
              <w:divBdr>
                <w:top w:val="none" w:sz="0" w:space="0" w:color="auto"/>
                <w:left w:val="none" w:sz="0" w:space="0" w:color="auto"/>
                <w:bottom w:val="none" w:sz="0" w:space="0" w:color="auto"/>
                <w:right w:val="none" w:sz="0" w:space="0" w:color="auto"/>
              </w:divBdr>
            </w:div>
          </w:divsChild>
        </w:div>
        <w:div w:id="1285885024">
          <w:marLeft w:val="0"/>
          <w:marRight w:val="0"/>
          <w:marTop w:val="0"/>
          <w:marBottom w:val="0"/>
          <w:divBdr>
            <w:top w:val="none" w:sz="0" w:space="0" w:color="auto"/>
            <w:left w:val="none" w:sz="0" w:space="0" w:color="auto"/>
            <w:bottom w:val="none" w:sz="0" w:space="0" w:color="auto"/>
            <w:right w:val="none" w:sz="0" w:space="0" w:color="auto"/>
          </w:divBdr>
          <w:divsChild>
            <w:div w:id="2144351702">
              <w:marLeft w:val="0"/>
              <w:marRight w:val="0"/>
              <w:marTop w:val="0"/>
              <w:marBottom w:val="0"/>
              <w:divBdr>
                <w:top w:val="none" w:sz="0" w:space="0" w:color="auto"/>
                <w:left w:val="none" w:sz="0" w:space="0" w:color="auto"/>
                <w:bottom w:val="none" w:sz="0" w:space="0" w:color="auto"/>
                <w:right w:val="none" w:sz="0" w:space="0" w:color="auto"/>
              </w:divBdr>
            </w:div>
            <w:div w:id="1614240049">
              <w:marLeft w:val="0"/>
              <w:marRight w:val="0"/>
              <w:marTop w:val="0"/>
              <w:marBottom w:val="0"/>
              <w:divBdr>
                <w:top w:val="none" w:sz="0" w:space="0" w:color="auto"/>
                <w:left w:val="none" w:sz="0" w:space="0" w:color="auto"/>
                <w:bottom w:val="none" w:sz="0" w:space="0" w:color="auto"/>
                <w:right w:val="none" w:sz="0" w:space="0" w:color="auto"/>
              </w:divBdr>
            </w:div>
            <w:div w:id="1402368082">
              <w:marLeft w:val="0"/>
              <w:marRight w:val="0"/>
              <w:marTop w:val="0"/>
              <w:marBottom w:val="0"/>
              <w:divBdr>
                <w:top w:val="none" w:sz="0" w:space="0" w:color="auto"/>
                <w:left w:val="none" w:sz="0" w:space="0" w:color="auto"/>
                <w:bottom w:val="none" w:sz="0" w:space="0" w:color="auto"/>
                <w:right w:val="none" w:sz="0" w:space="0" w:color="auto"/>
              </w:divBdr>
            </w:div>
            <w:div w:id="449665467">
              <w:marLeft w:val="0"/>
              <w:marRight w:val="0"/>
              <w:marTop w:val="0"/>
              <w:marBottom w:val="0"/>
              <w:divBdr>
                <w:top w:val="none" w:sz="0" w:space="0" w:color="auto"/>
                <w:left w:val="none" w:sz="0" w:space="0" w:color="auto"/>
                <w:bottom w:val="none" w:sz="0" w:space="0" w:color="auto"/>
                <w:right w:val="none" w:sz="0" w:space="0" w:color="auto"/>
              </w:divBdr>
            </w:div>
            <w:div w:id="1792672593">
              <w:marLeft w:val="0"/>
              <w:marRight w:val="0"/>
              <w:marTop w:val="0"/>
              <w:marBottom w:val="0"/>
              <w:divBdr>
                <w:top w:val="none" w:sz="0" w:space="0" w:color="auto"/>
                <w:left w:val="none" w:sz="0" w:space="0" w:color="auto"/>
                <w:bottom w:val="none" w:sz="0" w:space="0" w:color="auto"/>
                <w:right w:val="none" w:sz="0" w:space="0" w:color="auto"/>
              </w:divBdr>
            </w:div>
            <w:div w:id="1185165782">
              <w:marLeft w:val="0"/>
              <w:marRight w:val="0"/>
              <w:marTop w:val="0"/>
              <w:marBottom w:val="0"/>
              <w:divBdr>
                <w:top w:val="none" w:sz="0" w:space="0" w:color="auto"/>
                <w:left w:val="none" w:sz="0" w:space="0" w:color="auto"/>
                <w:bottom w:val="none" w:sz="0" w:space="0" w:color="auto"/>
                <w:right w:val="none" w:sz="0" w:space="0" w:color="auto"/>
              </w:divBdr>
            </w:div>
            <w:div w:id="1831213752">
              <w:marLeft w:val="0"/>
              <w:marRight w:val="0"/>
              <w:marTop w:val="0"/>
              <w:marBottom w:val="0"/>
              <w:divBdr>
                <w:top w:val="none" w:sz="0" w:space="0" w:color="auto"/>
                <w:left w:val="none" w:sz="0" w:space="0" w:color="auto"/>
                <w:bottom w:val="none" w:sz="0" w:space="0" w:color="auto"/>
                <w:right w:val="none" w:sz="0" w:space="0" w:color="auto"/>
              </w:divBdr>
            </w:div>
            <w:div w:id="555243682">
              <w:marLeft w:val="0"/>
              <w:marRight w:val="0"/>
              <w:marTop w:val="0"/>
              <w:marBottom w:val="0"/>
              <w:divBdr>
                <w:top w:val="none" w:sz="0" w:space="0" w:color="auto"/>
                <w:left w:val="none" w:sz="0" w:space="0" w:color="auto"/>
                <w:bottom w:val="none" w:sz="0" w:space="0" w:color="auto"/>
                <w:right w:val="none" w:sz="0" w:space="0" w:color="auto"/>
              </w:divBdr>
            </w:div>
            <w:div w:id="196507953">
              <w:marLeft w:val="0"/>
              <w:marRight w:val="0"/>
              <w:marTop w:val="0"/>
              <w:marBottom w:val="0"/>
              <w:divBdr>
                <w:top w:val="none" w:sz="0" w:space="0" w:color="auto"/>
                <w:left w:val="none" w:sz="0" w:space="0" w:color="auto"/>
                <w:bottom w:val="none" w:sz="0" w:space="0" w:color="auto"/>
                <w:right w:val="none" w:sz="0" w:space="0" w:color="auto"/>
              </w:divBdr>
            </w:div>
            <w:div w:id="353311242">
              <w:marLeft w:val="0"/>
              <w:marRight w:val="0"/>
              <w:marTop w:val="0"/>
              <w:marBottom w:val="0"/>
              <w:divBdr>
                <w:top w:val="none" w:sz="0" w:space="0" w:color="auto"/>
                <w:left w:val="none" w:sz="0" w:space="0" w:color="auto"/>
                <w:bottom w:val="none" w:sz="0" w:space="0" w:color="auto"/>
                <w:right w:val="none" w:sz="0" w:space="0" w:color="auto"/>
              </w:divBdr>
            </w:div>
            <w:div w:id="609974074">
              <w:marLeft w:val="0"/>
              <w:marRight w:val="0"/>
              <w:marTop w:val="0"/>
              <w:marBottom w:val="0"/>
              <w:divBdr>
                <w:top w:val="none" w:sz="0" w:space="0" w:color="auto"/>
                <w:left w:val="none" w:sz="0" w:space="0" w:color="auto"/>
                <w:bottom w:val="none" w:sz="0" w:space="0" w:color="auto"/>
                <w:right w:val="none" w:sz="0" w:space="0" w:color="auto"/>
              </w:divBdr>
            </w:div>
            <w:div w:id="1976642917">
              <w:marLeft w:val="0"/>
              <w:marRight w:val="0"/>
              <w:marTop w:val="0"/>
              <w:marBottom w:val="0"/>
              <w:divBdr>
                <w:top w:val="none" w:sz="0" w:space="0" w:color="auto"/>
                <w:left w:val="none" w:sz="0" w:space="0" w:color="auto"/>
                <w:bottom w:val="none" w:sz="0" w:space="0" w:color="auto"/>
                <w:right w:val="none" w:sz="0" w:space="0" w:color="auto"/>
              </w:divBdr>
            </w:div>
            <w:div w:id="648630574">
              <w:marLeft w:val="0"/>
              <w:marRight w:val="0"/>
              <w:marTop w:val="0"/>
              <w:marBottom w:val="0"/>
              <w:divBdr>
                <w:top w:val="none" w:sz="0" w:space="0" w:color="auto"/>
                <w:left w:val="none" w:sz="0" w:space="0" w:color="auto"/>
                <w:bottom w:val="none" w:sz="0" w:space="0" w:color="auto"/>
                <w:right w:val="none" w:sz="0" w:space="0" w:color="auto"/>
              </w:divBdr>
            </w:div>
            <w:div w:id="1152910404">
              <w:marLeft w:val="0"/>
              <w:marRight w:val="0"/>
              <w:marTop w:val="0"/>
              <w:marBottom w:val="0"/>
              <w:divBdr>
                <w:top w:val="none" w:sz="0" w:space="0" w:color="auto"/>
                <w:left w:val="none" w:sz="0" w:space="0" w:color="auto"/>
                <w:bottom w:val="none" w:sz="0" w:space="0" w:color="auto"/>
                <w:right w:val="none" w:sz="0" w:space="0" w:color="auto"/>
              </w:divBdr>
            </w:div>
            <w:div w:id="424496283">
              <w:marLeft w:val="0"/>
              <w:marRight w:val="0"/>
              <w:marTop w:val="0"/>
              <w:marBottom w:val="0"/>
              <w:divBdr>
                <w:top w:val="none" w:sz="0" w:space="0" w:color="auto"/>
                <w:left w:val="none" w:sz="0" w:space="0" w:color="auto"/>
                <w:bottom w:val="none" w:sz="0" w:space="0" w:color="auto"/>
                <w:right w:val="none" w:sz="0" w:space="0" w:color="auto"/>
              </w:divBdr>
            </w:div>
            <w:div w:id="656346022">
              <w:marLeft w:val="0"/>
              <w:marRight w:val="0"/>
              <w:marTop w:val="0"/>
              <w:marBottom w:val="0"/>
              <w:divBdr>
                <w:top w:val="none" w:sz="0" w:space="0" w:color="auto"/>
                <w:left w:val="none" w:sz="0" w:space="0" w:color="auto"/>
                <w:bottom w:val="none" w:sz="0" w:space="0" w:color="auto"/>
                <w:right w:val="none" w:sz="0" w:space="0" w:color="auto"/>
              </w:divBdr>
            </w:div>
            <w:div w:id="1996950714">
              <w:marLeft w:val="0"/>
              <w:marRight w:val="0"/>
              <w:marTop w:val="0"/>
              <w:marBottom w:val="0"/>
              <w:divBdr>
                <w:top w:val="none" w:sz="0" w:space="0" w:color="auto"/>
                <w:left w:val="none" w:sz="0" w:space="0" w:color="auto"/>
                <w:bottom w:val="none" w:sz="0" w:space="0" w:color="auto"/>
                <w:right w:val="none" w:sz="0" w:space="0" w:color="auto"/>
              </w:divBdr>
            </w:div>
            <w:div w:id="1141340144">
              <w:marLeft w:val="0"/>
              <w:marRight w:val="0"/>
              <w:marTop w:val="0"/>
              <w:marBottom w:val="0"/>
              <w:divBdr>
                <w:top w:val="none" w:sz="0" w:space="0" w:color="auto"/>
                <w:left w:val="none" w:sz="0" w:space="0" w:color="auto"/>
                <w:bottom w:val="none" w:sz="0" w:space="0" w:color="auto"/>
                <w:right w:val="none" w:sz="0" w:space="0" w:color="auto"/>
              </w:divBdr>
            </w:div>
            <w:div w:id="1344284673">
              <w:marLeft w:val="0"/>
              <w:marRight w:val="0"/>
              <w:marTop w:val="0"/>
              <w:marBottom w:val="0"/>
              <w:divBdr>
                <w:top w:val="none" w:sz="0" w:space="0" w:color="auto"/>
                <w:left w:val="none" w:sz="0" w:space="0" w:color="auto"/>
                <w:bottom w:val="none" w:sz="0" w:space="0" w:color="auto"/>
                <w:right w:val="none" w:sz="0" w:space="0" w:color="auto"/>
              </w:divBdr>
            </w:div>
            <w:div w:id="1444619011">
              <w:marLeft w:val="0"/>
              <w:marRight w:val="0"/>
              <w:marTop w:val="0"/>
              <w:marBottom w:val="0"/>
              <w:divBdr>
                <w:top w:val="none" w:sz="0" w:space="0" w:color="auto"/>
                <w:left w:val="none" w:sz="0" w:space="0" w:color="auto"/>
                <w:bottom w:val="none" w:sz="0" w:space="0" w:color="auto"/>
                <w:right w:val="none" w:sz="0" w:space="0" w:color="auto"/>
              </w:divBdr>
            </w:div>
          </w:divsChild>
        </w:div>
        <w:div w:id="941651103">
          <w:marLeft w:val="0"/>
          <w:marRight w:val="0"/>
          <w:marTop w:val="0"/>
          <w:marBottom w:val="0"/>
          <w:divBdr>
            <w:top w:val="none" w:sz="0" w:space="0" w:color="auto"/>
            <w:left w:val="none" w:sz="0" w:space="0" w:color="auto"/>
            <w:bottom w:val="none" w:sz="0" w:space="0" w:color="auto"/>
            <w:right w:val="none" w:sz="0" w:space="0" w:color="auto"/>
          </w:divBdr>
        </w:div>
        <w:div w:id="539778370">
          <w:marLeft w:val="0"/>
          <w:marRight w:val="0"/>
          <w:marTop w:val="0"/>
          <w:marBottom w:val="0"/>
          <w:divBdr>
            <w:top w:val="none" w:sz="0" w:space="0" w:color="auto"/>
            <w:left w:val="none" w:sz="0" w:space="0" w:color="auto"/>
            <w:bottom w:val="none" w:sz="0" w:space="0" w:color="auto"/>
            <w:right w:val="none" w:sz="0" w:space="0" w:color="auto"/>
          </w:divBdr>
        </w:div>
        <w:div w:id="1288126901">
          <w:marLeft w:val="0"/>
          <w:marRight w:val="0"/>
          <w:marTop w:val="0"/>
          <w:marBottom w:val="0"/>
          <w:divBdr>
            <w:top w:val="none" w:sz="0" w:space="0" w:color="auto"/>
            <w:left w:val="none" w:sz="0" w:space="0" w:color="auto"/>
            <w:bottom w:val="none" w:sz="0" w:space="0" w:color="auto"/>
            <w:right w:val="none" w:sz="0" w:space="0" w:color="auto"/>
          </w:divBdr>
        </w:div>
        <w:div w:id="1403408123">
          <w:marLeft w:val="0"/>
          <w:marRight w:val="0"/>
          <w:marTop w:val="0"/>
          <w:marBottom w:val="0"/>
          <w:divBdr>
            <w:top w:val="none" w:sz="0" w:space="0" w:color="auto"/>
            <w:left w:val="none" w:sz="0" w:space="0" w:color="auto"/>
            <w:bottom w:val="none" w:sz="0" w:space="0" w:color="auto"/>
            <w:right w:val="none" w:sz="0" w:space="0" w:color="auto"/>
          </w:divBdr>
        </w:div>
      </w:divsChild>
    </w:div>
    <w:div w:id="1350252577">
      <w:bodyDiv w:val="1"/>
      <w:marLeft w:val="0"/>
      <w:marRight w:val="0"/>
      <w:marTop w:val="0"/>
      <w:marBottom w:val="0"/>
      <w:divBdr>
        <w:top w:val="none" w:sz="0" w:space="0" w:color="auto"/>
        <w:left w:val="none" w:sz="0" w:space="0" w:color="auto"/>
        <w:bottom w:val="none" w:sz="0" w:space="0" w:color="auto"/>
        <w:right w:val="none" w:sz="0" w:space="0" w:color="auto"/>
      </w:divBdr>
      <w:divsChild>
        <w:div w:id="1799491840">
          <w:marLeft w:val="0"/>
          <w:marRight w:val="0"/>
          <w:marTop w:val="0"/>
          <w:marBottom w:val="0"/>
          <w:divBdr>
            <w:top w:val="none" w:sz="0" w:space="0" w:color="auto"/>
            <w:left w:val="none" w:sz="0" w:space="0" w:color="auto"/>
            <w:bottom w:val="none" w:sz="0" w:space="0" w:color="auto"/>
            <w:right w:val="none" w:sz="0" w:space="0" w:color="auto"/>
          </w:divBdr>
        </w:div>
        <w:div w:id="1208758798">
          <w:marLeft w:val="0"/>
          <w:marRight w:val="0"/>
          <w:marTop w:val="0"/>
          <w:marBottom w:val="0"/>
          <w:divBdr>
            <w:top w:val="none" w:sz="0" w:space="0" w:color="auto"/>
            <w:left w:val="none" w:sz="0" w:space="0" w:color="auto"/>
            <w:bottom w:val="none" w:sz="0" w:space="0" w:color="auto"/>
            <w:right w:val="none" w:sz="0" w:space="0" w:color="auto"/>
          </w:divBdr>
        </w:div>
        <w:div w:id="1756589099">
          <w:marLeft w:val="0"/>
          <w:marRight w:val="0"/>
          <w:marTop w:val="0"/>
          <w:marBottom w:val="0"/>
          <w:divBdr>
            <w:top w:val="none" w:sz="0" w:space="0" w:color="auto"/>
            <w:left w:val="none" w:sz="0" w:space="0" w:color="auto"/>
            <w:bottom w:val="none" w:sz="0" w:space="0" w:color="auto"/>
            <w:right w:val="none" w:sz="0" w:space="0" w:color="auto"/>
          </w:divBdr>
        </w:div>
        <w:div w:id="1436707606">
          <w:marLeft w:val="0"/>
          <w:marRight w:val="0"/>
          <w:marTop w:val="0"/>
          <w:marBottom w:val="0"/>
          <w:divBdr>
            <w:top w:val="none" w:sz="0" w:space="0" w:color="auto"/>
            <w:left w:val="none" w:sz="0" w:space="0" w:color="auto"/>
            <w:bottom w:val="none" w:sz="0" w:space="0" w:color="auto"/>
            <w:right w:val="none" w:sz="0" w:space="0" w:color="auto"/>
          </w:divBdr>
        </w:div>
        <w:div w:id="1144735811">
          <w:marLeft w:val="0"/>
          <w:marRight w:val="0"/>
          <w:marTop w:val="0"/>
          <w:marBottom w:val="0"/>
          <w:divBdr>
            <w:top w:val="none" w:sz="0" w:space="0" w:color="auto"/>
            <w:left w:val="none" w:sz="0" w:space="0" w:color="auto"/>
            <w:bottom w:val="none" w:sz="0" w:space="0" w:color="auto"/>
            <w:right w:val="none" w:sz="0" w:space="0" w:color="auto"/>
          </w:divBdr>
        </w:div>
      </w:divsChild>
    </w:div>
    <w:div w:id="1616791137">
      <w:bodyDiv w:val="1"/>
      <w:marLeft w:val="0"/>
      <w:marRight w:val="0"/>
      <w:marTop w:val="0"/>
      <w:marBottom w:val="0"/>
      <w:divBdr>
        <w:top w:val="none" w:sz="0" w:space="0" w:color="auto"/>
        <w:left w:val="none" w:sz="0" w:space="0" w:color="auto"/>
        <w:bottom w:val="none" w:sz="0" w:space="0" w:color="auto"/>
        <w:right w:val="none" w:sz="0" w:space="0" w:color="auto"/>
      </w:divBdr>
      <w:divsChild>
        <w:div w:id="1532842799">
          <w:marLeft w:val="0"/>
          <w:marRight w:val="0"/>
          <w:marTop w:val="0"/>
          <w:marBottom w:val="0"/>
          <w:divBdr>
            <w:top w:val="none" w:sz="0" w:space="0" w:color="auto"/>
            <w:left w:val="none" w:sz="0" w:space="0" w:color="auto"/>
            <w:bottom w:val="none" w:sz="0" w:space="0" w:color="auto"/>
            <w:right w:val="none" w:sz="0" w:space="0" w:color="auto"/>
          </w:divBdr>
          <w:divsChild>
            <w:div w:id="267583767">
              <w:marLeft w:val="0"/>
              <w:marRight w:val="0"/>
              <w:marTop w:val="0"/>
              <w:marBottom w:val="0"/>
              <w:divBdr>
                <w:top w:val="none" w:sz="0" w:space="0" w:color="auto"/>
                <w:left w:val="none" w:sz="0" w:space="0" w:color="auto"/>
                <w:bottom w:val="none" w:sz="0" w:space="0" w:color="auto"/>
                <w:right w:val="none" w:sz="0" w:space="0" w:color="auto"/>
              </w:divBdr>
            </w:div>
            <w:div w:id="1529172714">
              <w:marLeft w:val="0"/>
              <w:marRight w:val="0"/>
              <w:marTop w:val="0"/>
              <w:marBottom w:val="0"/>
              <w:divBdr>
                <w:top w:val="none" w:sz="0" w:space="0" w:color="auto"/>
                <w:left w:val="none" w:sz="0" w:space="0" w:color="auto"/>
                <w:bottom w:val="none" w:sz="0" w:space="0" w:color="auto"/>
                <w:right w:val="none" w:sz="0" w:space="0" w:color="auto"/>
              </w:divBdr>
            </w:div>
            <w:div w:id="989942537">
              <w:marLeft w:val="0"/>
              <w:marRight w:val="0"/>
              <w:marTop w:val="0"/>
              <w:marBottom w:val="0"/>
              <w:divBdr>
                <w:top w:val="none" w:sz="0" w:space="0" w:color="auto"/>
                <w:left w:val="none" w:sz="0" w:space="0" w:color="auto"/>
                <w:bottom w:val="none" w:sz="0" w:space="0" w:color="auto"/>
                <w:right w:val="none" w:sz="0" w:space="0" w:color="auto"/>
              </w:divBdr>
            </w:div>
            <w:div w:id="1764649418">
              <w:marLeft w:val="0"/>
              <w:marRight w:val="0"/>
              <w:marTop w:val="0"/>
              <w:marBottom w:val="0"/>
              <w:divBdr>
                <w:top w:val="none" w:sz="0" w:space="0" w:color="auto"/>
                <w:left w:val="none" w:sz="0" w:space="0" w:color="auto"/>
                <w:bottom w:val="none" w:sz="0" w:space="0" w:color="auto"/>
                <w:right w:val="none" w:sz="0" w:space="0" w:color="auto"/>
              </w:divBdr>
            </w:div>
            <w:div w:id="564070696">
              <w:marLeft w:val="0"/>
              <w:marRight w:val="0"/>
              <w:marTop w:val="0"/>
              <w:marBottom w:val="0"/>
              <w:divBdr>
                <w:top w:val="none" w:sz="0" w:space="0" w:color="auto"/>
                <w:left w:val="none" w:sz="0" w:space="0" w:color="auto"/>
                <w:bottom w:val="none" w:sz="0" w:space="0" w:color="auto"/>
                <w:right w:val="none" w:sz="0" w:space="0" w:color="auto"/>
              </w:divBdr>
            </w:div>
            <w:div w:id="708845445">
              <w:marLeft w:val="0"/>
              <w:marRight w:val="0"/>
              <w:marTop w:val="0"/>
              <w:marBottom w:val="0"/>
              <w:divBdr>
                <w:top w:val="none" w:sz="0" w:space="0" w:color="auto"/>
                <w:left w:val="none" w:sz="0" w:space="0" w:color="auto"/>
                <w:bottom w:val="none" w:sz="0" w:space="0" w:color="auto"/>
                <w:right w:val="none" w:sz="0" w:space="0" w:color="auto"/>
              </w:divBdr>
            </w:div>
            <w:div w:id="988821861">
              <w:marLeft w:val="0"/>
              <w:marRight w:val="0"/>
              <w:marTop w:val="0"/>
              <w:marBottom w:val="0"/>
              <w:divBdr>
                <w:top w:val="none" w:sz="0" w:space="0" w:color="auto"/>
                <w:left w:val="none" w:sz="0" w:space="0" w:color="auto"/>
                <w:bottom w:val="none" w:sz="0" w:space="0" w:color="auto"/>
                <w:right w:val="none" w:sz="0" w:space="0" w:color="auto"/>
              </w:divBdr>
            </w:div>
            <w:div w:id="2038391482">
              <w:marLeft w:val="0"/>
              <w:marRight w:val="0"/>
              <w:marTop w:val="0"/>
              <w:marBottom w:val="0"/>
              <w:divBdr>
                <w:top w:val="none" w:sz="0" w:space="0" w:color="auto"/>
                <w:left w:val="none" w:sz="0" w:space="0" w:color="auto"/>
                <w:bottom w:val="none" w:sz="0" w:space="0" w:color="auto"/>
                <w:right w:val="none" w:sz="0" w:space="0" w:color="auto"/>
              </w:divBdr>
            </w:div>
            <w:div w:id="837160630">
              <w:marLeft w:val="0"/>
              <w:marRight w:val="0"/>
              <w:marTop w:val="0"/>
              <w:marBottom w:val="0"/>
              <w:divBdr>
                <w:top w:val="none" w:sz="0" w:space="0" w:color="auto"/>
                <w:left w:val="none" w:sz="0" w:space="0" w:color="auto"/>
                <w:bottom w:val="none" w:sz="0" w:space="0" w:color="auto"/>
                <w:right w:val="none" w:sz="0" w:space="0" w:color="auto"/>
              </w:divBdr>
            </w:div>
            <w:div w:id="1779567368">
              <w:marLeft w:val="0"/>
              <w:marRight w:val="0"/>
              <w:marTop w:val="0"/>
              <w:marBottom w:val="0"/>
              <w:divBdr>
                <w:top w:val="none" w:sz="0" w:space="0" w:color="auto"/>
                <w:left w:val="none" w:sz="0" w:space="0" w:color="auto"/>
                <w:bottom w:val="none" w:sz="0" w:space="0" w:color="auto"/>
                <w:right w:val="none" w:sz="0" w:space="0" w:color="auto"/>
              </w:divBdr>
            </w:div>
            <w:div w:id="937715172">
              <w:marLeft w:val="0"/>
              <w:marRight w:val="0"/>
              <w:marTop w:val="0"/>
              <w:marBottom w:val="0"/>
              <w:divBdr>
                <w:top w:val="none" w:sz="0" w:space="0" w:color="auto"/>
                <w:left w:val="none" w:sz="0" w:space="0" w:color="auto"/>
                <w:bottom w:val="none" w:sz="0" w:space="0" w:color="auto"/>
                <w:right w:val="none" w:sz="0" w:space="0" w:color="auto"/>
              </w:divBdr>
            </w:div>
            <w:div w:id="1555694288">
              <w:marLeft w:val="0"/>
              <w:marRight w:val="0"/>
              <w:marTop w:val="0"/>
              <w:marBottom w:val="0"/>
              <w:divBdr>
                <w:top w:val="none" w:sz="0" w:space="0" w:color="auto"/>
                <w:left w:val="none" w:sz="0" w:space="0" w:color="auto"/>
                <w:bottom w:val="none" w:sz="0" w:space="0" w:color="auto"/>
                <w:right w:val="none" w:sz="0" w:space="0" w:color="auto"/>
              </w:divBdr>
            </w:div>
            <w:div w:id="1971010031">
              <w:marLeft w:val="0"/>
              <w:marRight w:val="0"/>
              <w:marTop w:val="0"/>
              <w:marBottom w:val="0"/>
              <w:divBdr>
                <w:top w:val="none" w:sz="0" w:space="0" w:color="auto"/>
                <w:left w:val="none" w:sz="0" w:space="0" w:color="auto"/>
                <w:bottom w:val="none" w:sz="0" w:space="0" w:color="auto"/>
                <w:right w:val="none" w:sz="0" w:space="0" w:color="auto"/>
              </w:divBdr>
            </w:div>
            <w:div w:id="761268567">
              <w:marLeft w:val="0"/>
              <w:marRight w:val="0"/>
              <w:marTop w:val="0"/>
              <w:marBottom w:val="0"/>
              <w:divBdr>
                <w:top w:val="none" w:sz="0" w:space="0" w:color="auto"/>
                <w:left w:val="none" w:sz="0" w:space="0" w:color="auto"/>
                <w:bottom w:val="none" w:sz="0" w:space="0" w:color="auto"/>
                <w:right w:val="none" w:sz="0" w:space="0" w:color="auto"/>
              </w:divBdr>
            </w:div>
            <w:div w:id="1231844699">
              <w:marLeft w:val="0"/>
              <w:marRight w:val="0"/>
              <w:marTop w:val="0"/>
              <w:marBottom w:val="0"/>
              <w:divBdr>
                <w:top w:val="none" w:sz="0" w:space="0" w:color="auto"/>
                <w:left w:val="none" w:sz="0" w:space="0" w:color="auto"/>
                <w:bottom w:val="none" w:sz="0" w:space="0" w:color="auto"/>
                <w:right w:val="none" w:sz="0" w:space="0" w:color="auto"/>
              </w:divBdr>
            </w:div>
            <w:div w:id="1421296574">
              <w:marLeft w:val="0"/>
              <w:marRight w:val="0"/>
              <w:marTop w:val="0"/>
              <w:marBottom w:val="0"/>
              <w:divBdr>
                <w:top w:val="none" w:sz="0" w:space="0" w:color="auto"/>
                <w:left w:val="none" w:sz="0" w:space="0" w:color="auto"/>
                <w:bottom w:val="none" w:sz="0" w:space="0" w:color="auto"/>
                <w:right w:val="none" w:sz="0" w:space="0" w:color="auto"/>
              </w:divBdr>
            </w:div>
            <w:div w:id="1863321616">
              <w:marLeft w:val="0"/>
              <w:marRight w:val="0"/>
              <w:marTop w:val="0"/>
              <w:marBottom w:val="0"/>
              <w:divBdr>
                <w:top w:val="none" w:sz="0" w:space="0" w:color="auto"/>
                <w:left w:val="none" w:sz="0" w:space="0" w:color="auto"/>
                <w:bottom w:val="none" w:sz="0" w:space="0" w:color="auto"/>
                <w:right w:val="none" w:sz="0" w:space="0" w:color="auto"/>
              </w:divBdr>
            </w:div>
          </w:divsChild>
        </w:div>
        <w:div w:id="627668136">
          <w:marLeft w:val="0"/>
          <w:marRight w:val="0"/>
          <w:marTop w:val="0"/>
          <w:marBottom w:val="0"/>
          <w:divBdr>
            <w:top w:val="none" w:sz="0" w:space="0" w:color="auto"/>
            <w:left w:val="none" w:sz="0" w:space="0" w:color="auto"/>
            <w:bottom w:val="none" w:sz="0" w:space="0" w:color="auto"/>
            <w:right w:val="none" w:sz="0" w:space="0" w:color="auto"/>
          </w:divBdr>
          <w:divsChild>
            <w:div w:id="1501433594">
              <w:marLeft w:val="0"/>
              <w:marRight w:val="0"/>
              <w:marTop w:val="0"/>
              <w:marBottom w:val="0"/>
              <w:divBdr>
                <w:top w:val="none" w:sz="0" w:space="0" w:color="auto"/>
                <w:left w:val="none" w:sz="0" w:space="0" w:color="auto"/>
                <w:bottom w:val="none" w:sz="0" w:space="0" w:color="auto"/>
                <w:right w:val="none" w:sz="0" w:space="0" w:color="auto"/>
              </w:divBdr>
            </w:div>
            <w:div w:id="257299262">
              <w:marLeft w:val="0"/>
              <w:marRight w:val="0"/>
              <w:marTop w:val="0"/>
              <w:marBottom w:val="0"/>
              <w:divBdr>
                <w:top w:val="none" w:sz="0" w:space="0" w:color="auto"/>
                <w:left w:val="none" w:sz="0" w:space="0" w:color="auto"/>
                <w:bottom w:val="none" w:sz="0" w:space="0" w:color="auto"/>
                <w:right w:val="none" w:sz="0" w:space="0" w:color="auto"/>
              </w:divBdr>
            </w:div>
            <w:div w:id="1163736624">
              <w:marLeft w:val="0"/>
              <w:marRight w:val="0"/>
              <w:marTop w:val="0"/>
              <w:marBottom w:val="0"/>
              <w:divBdr>
                <w:top w:val="none" w:sz="0" w:space="0" w:color="auto"/>
                <w:left w:val="none" w:sz="0" w:space="0" w:color="auto"/>
                <w:bottom w:val="none" w:sz="0" w:space="0" w:color="auto"/>
                <w:right w:val="none" w:sz="0" w:space="0" w:color="auto"/>
              </w:divBdr>
            </w:div>
            <w:div w:id="1860310165">
              <w:marLeft w:val="0"/>
              <w:marRight w:val="0"/>
              <w:marTop w:val="0"/>
              <w:marBottom w:val="0"/>
              <w:divBdr>
                <w:top w:val="none" w:sz="0" w:space="0" w:color="auto"/>
                <w:left w:val="none" w:sz="0" w:space="0" w:color="auto"/>
                <w:bottom w:val="none" w:sz="0" w:space="0" w:color="auto"/>
                <w:right w:val="none" w:sz="0" w:space="0" w:color="auto"/>
              </w:divBdr>
            </w:div>
            <w:div w:id="494496639">
              <w:marLeft w:val="0"/>
              <w:marRight w:val="0"/>
              <w:marTop w:val="0"/>
              <w:marBottom w:val="0"/>
              <w:divBdr>
                <w:top w:val="none" w:sz="0" w:space="0" w:color="auto"/>
                <w:left w:val="none" w:sz="0" w:space="0" w:color="auto"/>
                <w:bottom w:val="none" w:sz="0" w:space="0" w:color="auto"/>
                <w:right w:val="none" w:sz="0" w:space="0" w:color="auto"/>
              </w:divBdr>
            </w:div>
            <w:div w:id="218322299">
              <w:marLeft w:val="0"/>
              <w:marRight w:val="0"/>
              <w:marTop w:val="0"/>
              <w:marBottom w:val="0"/>
              <w:divBdr>
                <w:top w:val="none" w:sz="0" w:space="0" w:color="auto"/>
                <w:left w:val="none" w:sz="0" w:space="0" w:color="auto"/>
                <w:bottom w:val="none" w:sz="0" w:space="0" w:color="auto"/>
                <w:right w:val="none" w:sz="0" w:space="0" w:color="auto"/>
              </w:divBdr>
            </w:div>
            <w:div w:id="227572913">
              <w:marLeft w:val="0"/>
              <w:marRight w:val="0"/>
              <w:marTop w:val="0"/>
              <w:marBottom w:val="0"/>
              <w:divBdr>
                <w:top w:val="none" w:sz="0" w:space="0" w:color="auto"/>
                <w:left w:val="none" w:sz="0" w:space="0" w:color="auto"/>
                <w:bottom w:val="none" w:sz="0" w:space="0" w:color="auto"/>
                <w:right w:val="none" w:sz="0" w:space="0" w:color="auto"/>
              </w:divBdr>
            </w:div>
            <w:div w:id="1280069636">
              <w:marLeft w:val="0"/>
              <w:marRight w:val="0"/>
              <w:marTop w:val="0"/>
              <w:marBottom w:val="0"/>
              <w:divBdr>
                <w:top w:val="none" w:sz="0" w:space="0" w:color="auto"/>
                <w:left w:val="none" w:sz="0" w:space="0" w:color="auto"/>
                <w:bottom w:val="none" w:sz="0" w:space="0" w:color="auto"/>
                <w:right w:val="none" w:sz="0" w:space="0" w:color="auto"/>
              </w:divBdr>
            </w:div>
            <w:div w:id="972172720">
              <w:marLeft w:val="0"/>
              <w:marRight w:val="0"/>
              <w:marTop w:val="0"/>
              <w:marBottom w:val="0"/>
              <w:divBdr>
                <w:top w:val="none" w:sz="0" w:space="0" w:color="auto"/>
                <w:left w:val="none" w:sz="0" w:space="0" w:color="auto"/>
                <w:bottom w:val="none" w:sz="0" w:space="0" w:color="auto"/>
                <w:right w:val="none" w:sz="0" w:space="0" w:color="auto"/>
              </w:divBdr>
            </w:div>
            <w:div w:id="1640190078">
              <w:marLeft w:val="0"/>
              <w:marRight w:val="0"/>
              <w:marTop w:val="0"/>
              <w:marBottom w:val="0"/>
              <w:divBdr>
                <w:top w:val="none" w:sz="0" w:space="0" w:color="auto"/>
                <w:left w:val="none" w:sz="0" w:space="0" w:color="auto"/>
                <w:bottom w:val="none" w:sz="0" w:space="0" w:color="auto"/>
                <w:right w:val="none" w:sz="0" w:space="0" w:color="auto"/>
              </w:divBdr>
            </w:div>
            <w:div w:id="2000497941">
              <w:marLeft w:val="0"/>
              <w:marRight w:val="0"/>
              <w:marTop w:val="0"/>
              <w:marBottom w:val="0"/>
              <w:divBdr>
                <w:top w:val="none" w:sz="0" w:space="0" w:color="auto"/>
                <w:left w:val="none" w:sz="0" w:space="0" w:color="auto"/>
                <w:bottom w:val="none" w:sz="0" w:space="0" w:color="auto"/>
                <w:right w:val="none" w:sz="0" w:space="0" w:color="auto"/>
              </w:divBdr>
            </w:div>
            <w:div w:id="511914857">
              <w:marLeft w:val="0"/>
              <w:marRight w:val="0"/>
              <w:marTop w:val="0"/>
              <w:marBottom w:val="0"/>
              <w:divBdr>
                <w:top w:val="none" w:sz="0" w:space="0" w:color="auto"/>
                <w:left w:val="none" w:sz="0" w:space="0" w:color="auto"/>
                <w:bottom w:val="none" w:sz="0" w:space="0" w:color="auto"/>
                <w:right w:val="none" w:sz="0" w:space="0" w:color="auto"/>
              </w:divBdr>
            </w:div>
            <w:div w:id="2046784919">
              <w:marLeft w:val="0"/>
              <w:marRight w:val="0"/>
              <w:marTop w:val="0"/>
              <w:marBottom w:val="0"/>
              <w:divBdr>
                <w:top w:val="none" w:sz="0" w:space="0" w:color="auto"/>
                <w:left w:val="none" w:sz="0" w:space="0" w:color="auto"/>
                <w:bottom w:val="none" w:sz="0" w:space="0" w:color="auto"/>
                <w:right w:val="none" w:sz="0" w:space="0" w:color="auto"/>
              </w:divBdr>
            </w:div>
            <w:div w:id="1298141138">
              <w:marLeft w:val="0"/>
              <w:marRight w:val="0"/>
              <w:marTop w:val="0"/>
              <w:marBottom w:val="0"/>
              <w:divBdr>
                <w:top w:val="none" w:sz="0" w:space="0" w:color="auto"/>
                <w:left w:val="none" w:sz="0" w:space="0" w:color="auto"/>
                <w:bottom w:val="none" w:sz="0" w:space="0" w:color="auto"/>
                <w:right w:val="none" w:sz="0" w:space="0" w:color="auto"/>
              </w:divBdr>
            </w:div>
            <w:div w:id="163520194">
              <w:marLeft w:val="0"/>
              <w:marRight w:val="0"/>
              <w:marTop w:val="0"/>
              <w:marBottom w:val="0"/>
              <w:divBdr>
                <w:top w:val="none" w:sz="0" w:space="0" w:color="auto"/>
                <w:left w:val="none" w:sz="0" w:space="0" w:color="auto"/>
                <w:bottom w:val="none" w:sz="0" w:space="0" w:color="auto"/>
                <w:right w:val="none" w:sz="0" w:space="0" w:color="auto"/>
              </w:divBdr>
            </w:div>
            <w:div w:id="2079787006">
              <w:marLeft w:val="0"/>
              <w:marRight w:val="0"/>
              <w:marTop w:val="0"/>
              <w:marBottom w:val="0"/>
              <w:divBdr>
                <w:top w:val="none" w:sz="0" w:space="0" w:color="auto"/>
                <w:left w:val="none" w:sz="0" w:space="0" w:color="auto"/>
                <w:bottom w:val="none" w:sz="0" w:space="0" w:color="auto"/>
                <w:right w:val="none" w:sz="0" w:space="0" w:color="auto"/>
              </w:divBdr>
            </w:div>
            <w:div w:id="395055403">
              <w:marLeft w:val="0"/>
              <w:marRight w:val="0"/>
              <w:marTop w:val="0"/>
              <w:marBottom w:val="0"/>
              <w:divBdr>
                <w:top w:val="none" w:sz="0" w:space="0" w:color="auto"/>
                <w:left w:val="none" w:sz="0" w:space="0" w:color="auto"/>
                <w:bottom w:val="none" w:sz="0" w:space="0" w:color="auto"/>
                <w:right w:val="none" w:sz="0" w:space="0" w:color="auto"/>
              </w:divBdr>
            </w:div>
            <w:div w:id="250234679">
              <w:marLeft w:val="0"/>
              <w:marRight w:val="0"/>
              <w:marTop w:val="0"/>
              <w:marBottom w:val="0"/>
              <w:divBdr>
                <w:top w:val="none" w:sz="0" w:space="0" w:color="auto"/>
                <w:left w:val="none" w:sz="0" w:space="0" w:color="auto"/>
                <w:bottom w:val="none" w:sz="0" w:space="0" w:color="auto"/>
                <w:right w:val="none" w:sz="0" w:space="0" w:color="auto"/>
              </w:divBdr>
            </w:div>
            <w:div w:id="2137747321">
              <w:marLeft w:val="0"/>
              <w:marRight w:val="0"/>
              <w:marTop w:val="0"/>
              <w:marBottom w:val="0"/>
              <w:divBdr>
                <w:top w:val="none" w:sz="0" w:space="0" w:color="auto"/>
                <w:left w:val="none" w:sz="0" w:space="0" w:color="auto"/>
                <w:bottom w:val="none" w:sz="0" w:space="0" w:color="auto"/>
                <w:right w:val="none" w:sz="0" w:space="0" w:color="auto"/>
              </w:divBdr>
            </w:div>
            <w:div w:id="360711202">
              <w:marLeft w:val="0"/>
              <w:marRight w:val="0"/>
              <w:marTop w:val="0"/>
              <w:marBottom w:val="0"/>
              <w:divBdr>
                <w:top w:val="none" w:sz="0" w:space="0" w:color="auto"/>
                <w:left w:val="none" w:sz="0" w:space="0" w:color="auto"/>
                <w:bottom w:val="none" w:sz="0" w:space="0" w:color="auto"/>
                <w:right w:val="none" w:sz="0" w:space="0" w:color="auto"/>
              </w:divBdr>
            </w:div>
          </w:divsChild>
        </w:div>
        <w:div w:id="1233544708">
          <w:marLeft w:val="0"/>
          <w:marRight w:val="0"/>
          <w:marTop w:val="0"/>
          <w:marBottom w:val="0"/>
          <w:divBdr>
            <w:top w:val="none" w:sz="0" w:space="0" w:color="auto"/>
            <w:left w:val="none" w:sz="0" w:space="0" w:color="auto"/>
            <w:bottom w:val="none" w:sz="0" w:space="0" w:color="auto"/>
            <w:right w:val="none" w:sz="0" w:space="0" w:color="auto"/>
          </w:divBdr>
          <w:divsChild>
            <w:div w:id="1913587738">
              <w:marLeft w:val="0"/>
              <w:marRight w:val="0"/>
              <w:marTop w:val="0"/>
              <w:marBottom w:val="0"/>
              <w:divBdr>
                <w:top w:val="none" w:sz="0" w:space="0" w:color="auto"/>
                <w:left w:val="none" w:sz="0" w:space="0" w:color="auto"/>
                <w:bottom w:val="none" w:sz="0" w:space="0" w:color="auto"/>
                <w:right w:val="none" w:sz="0" w:space="0" w:color="auto"/>
              </w:divBdr>
            </w:div>
            <w:div w:id="1402828752">
              <w:marLeft w:val="0"/>
              <w:marRight w:val="0"/>
              <w:marTop w:val="0"/>
              <w:marBottom w:val="0"/>
              <w:divBdr>
                <w:top w:val="none" w:sz="0" w:space="0" w:color="auto"/>
                <w:left w:val="none" w:sz="0" w:space="0" w:color="auto"/>
                <w:bottom w:val="none" w:sz="0" w:space="0" w:color="auto"/>
                <w:right w:val="none" w:sz="0" w:space="0" w:color="auto"/>
              </w:divBdr>
            </w:div>
            <w:div w:id="122046074">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0"/>
              <w:divBdr>
                <w:top w:val="none" w:sz="0" w:space="0" w:color="auto"/>
                <w:left w:val="none" w:sz="0" w:space="0" w:color="auto"/>
                <w:bottom w:val="none" w:sz="0" w:space="0" w:color="auto"/>
                <w:right w:val="none" w:sz="0" w:space="0" w:color="auto"/>
              </w:divBdr>
            </w:div>
            <w:div w:id="663823319">
              <w:marLeft w:val="0"/>
              <w:marRight w:val="0"/>
              <w:marTop w:val="0"/>
              <w:marBottom w:val="0"/>
              <w:divBdr>
                <w:top w:val="none" w:sz="0" w:space="0" w:color="auto"/>
                <w:left w:val="none" w:sz="0" w:space="0" w:color="auto"/>
                <w:bottom w:val="none" w:sz="0" w:space="0" w:color="auto"/>
                <w:right w:val="none" w:sz="0" w:space="0" w:color="auto"/>
              </w:divBdr>
            </w:div>
            <w:div w:id="313535391">
              <w:marLeft w:val="0"/>
              <w:marRight w:val="0"/>
              <w:marTop w:val="0"/>
              <w:marBottom w:val="0"/>
              <w:divBdr>
                <w:top w:val="none" w:sz="0" w:space="0" w:color="auto"/>
                <w:left w:val="none" w:sz="0" w:space="0" w:color="auto"/>
                <w:bottom w:val="none" w:sz="0" w:space="0" w:color="auto"/>
                <w:right w:val="none" w:sz="0" w:space="0" w:color="auto"/>
              </w:divBdr>
            </w:div>
            <w:div w:id="944582424">
              <w:marLeft w:val="0"/>
              <w:marRight w:val="0"/>
              <w:marTop w:val="0"/>
              <w:marBottom w:val="0"/>
              <w:divBdr>
                <w:top w:val="none" w:sz="0" w:space="0" w:color="auto"/>
                <w:left w:val="none" w:sz="0" w:space="0" w:color="auto"/>
                <w:bottom w:val="none" w:sz="0" w:space="0" w:color="auto"/>
                <w:right w:val="none" w:sz="0" w:space="0" w:color="auto"/>
              </w:divBdr>
            </w:div>
            <w:div w:id="1005329965">
              <w:marLeft w:val="0"/>
              <w:marRight w:val="0"/>
              <w:marTop w:val="0"/>
              <w:marBottom w:val="0"/>
              <w:divBdr>
                <w:top w:val="none" w:sz="0" w:space="0" w:color="auto"/>
                <w:left w:val="none" w:sz="0" w:space="0" w:color="auto"/>
                <w:bottom w:val="none" w:sz="0" w:space="0" w:color="auto"/>
                <w:right w:val="none" w:sz="0" w:space="0" w:color="auto"/>
              </w:divBdr>
            </w:div>
            <w:div w:id="209271886">
              <w:marLeft w:val="0"/>
              <w:marRight w:val="0"/>
              <w:marTop w:val="0"/>
              <w:marBottom w:val="0"/>
              <w:divBdr>
                <w:top w:val="none" w:sz="0" w:space="0" w:color="auto"/>
                <w:left w:val="none" w:sz="0" w:space="0" w:color="auto"/>
                <w:bottom w:val="none" w:sz="0" w:space="0" w:color="auto"/>
                <w:right w:val="none" w:sz="0" w:space="0" w:color="auto"/>
              </w:divBdr>
            </w:div>
            <w:div w:id="401567487">
              <w:marLeft w:val="0"/>
              <w:marRight w:val="0"/>
              <w:marTop w:val="0"/>
              <w:marBottom w:val="0"/>
              <w:divBdr>
                <w:top w:val="none" w:sz="0" w:space="0" w:color="auto"/>
                <w:left w:val="none" w:sz="0" w:space="0" w:color="auto"/>
                <w:bottom w:val="none" w:sz="0" w:space="0" w:color="auto"/>
                <w:right w:val="none" w:sz="0" w:space="0" w:color="auto"/>
              </w:divBdr>
            </w:div>
            <w:div w:id="93327032">
              <w:marLeft w:val="0"/>
              <w:marRight w:val="0"/>
              <w:marTop w:val="0"/>
              <w:marBottom w:val="0"/>
              <w:divBdr>
                <w:top w:val="none" w:sz="0" w:space="0" w:color="auto"/>
                <w:left w:val="none" w:sz="0" w:space="0" w:color="auto"/>
                <w:bottom w:val="none" w:sz="0" w:space="0" w:color="auto"/>
                <w:right w:val="none" w:sz="0" w:space="0" w:color="auto"/>
              </w:divBdr>
            </w:div>
            <w:div w:id="216091089">
              <w:marLeft w:val="0"/>
              <w:marRight w:val="0"/>
              <w:marTop w:val="0"/>
              <w:marBottom w:val="0"/>
              <w:divBdr>
                <w:top w:val="none" w:sz="0" w:space="0" w:color="auto"/>
                <w:left w:val="none" w:sz="0" w:space="0" w:color="auto"/>
                <w:bottom w:val="none" w:sz="0" w:space="0" w:color="auto"/>
                <w:right w:val="none" w:sz="0" w:space="0" w:color="auto"/>
              </w:divBdr>
            </w:div>
            <w:div w:id="889531952">
              <w:marLeft w:val="0"/>
              <w:marRight w:val="0"/>
              <w:marTop w:val="0"/>
              <w:marBottom w:val="0"/>
              <w:divBdr>
                <w:top w:val="none" w:sz="0" w:space="0" w:color="auto"/>
                <w:left w:val="none" w:sz="0" w:space="0" w:color="auto"/>
                <w:bottom w:val="none" w:sz="0" w:space="0" w:color="auto"/>
                <w:right w:val="none" w:sz="0" w:space="0" w:color="auto"/>
              </w:divBdr>
            </w:div>
            <w:div w:id="355422817">
              <w:marLeft w:val="0"/>
              <w:marRight w:val="0"/>
              <w:marTop w:val="0"/>
              <w:marBottom w:val="0"/>
              <w:divBdr>
                <w:top w:val="none" w:sz="0" w:space="0" w:color="auto"/>
                <w:left w:val="none" w:sz="0" w:space="0" w:color="auto"/>
                <w:bottom w:val="none" w:sz="0" w:space="0" w:color="auto"/>
                <w:right w:val="none" w:sz="0" w:space="0" w:color="auto"/>
              </w:divBdr>
            </w:div>
            <w:div w:id="975840182">
              <w:marLeft w:val="0"/>
              <w:marRight w:val="0"/>
              <w:marTop w:val="0"/>
              <w:marBottom w:val="0"/>
              <w:divBdr>
                <w:top w:val="none" w:sz="0" w:space="0" w:color="auto"/>
                <w:left w:val="none" w:sz="0" w:space="0" w:color="auto"/>
                <w:bottom w:val="none" w:sz="0" w:space="0" w:color="auto"/>
                <w:right w:val="none" w:sz="0" w:space="0" w:color="auto"/>
              </w:divBdr>
            </w:div>
            <w:div w:id="2050110062">
              <w:marLeft w:val="0"/>
              <w:marRight w:val="0"/>
              <w:marTop w:val="0"/>
              <w:marBottom w:val="0"/>
              <w:divBdr>
                <w:top w:val="none" w:sz="0" w:space="0" w:color="auto"/>
                <w:left w:val="none" w:sz="0" w:space="0" w:color="auto"/>
                <w:bottom w:val="none" w:sz="0" w:space="0" w:color="auto"/>
                <w:right w:val="none" w:sz="0" w:space="0" w:color="auto"/>
              </w:divBdr>
            </w:div>
            <w:div w:id="1074622642">
              <w:marLeft w:val="0"/>
              <w:marRight w:val="0"/>
              <w:marTop w:val="0"/>
              <w:marBottom w:val="0"/>
              <w:divBdr>
                <w:top w:val="none" w:sz="0" w:space="0" w:color="auto"/>
                <w:left w:val="none" w:sz="0" w:space="0" w:color="auto"/>
                <w:bottom w:val="none" w:sz="0" w:space="0" w:color="auto"/>
                <w:right w:val="none" w:sz="0" w:space="0" w:color="auto"/>
              </w:divBdr>
            </w:div>
            <w:div w:id="2706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7234">
      <w:bodyDiv w:val="1"/>
      <w:marLeft w:val="0"/>
      <w:marRight w:val="0"/>
      <w:marTop w:val="0"/>
      <w:marBottom w:val="0"/>
      <w:divBdr>
        <w:top w:val="none" w:sz="0" w:space="0" w:color="auto"/>
        <w:left w:val="none" w:sz="0" w:space="0" w:color="auto"/>
        <w:bottom w:val="none" w:sz="0" w:space="0" w:color="auto"/>
        <w:right w:val="none" w:sz="0" w:space="0" w:color="auto"/>
      </w:divBdr>
      <w:divsChild>
        <w:div w:id="1936666175">
          <w:marLeft w:val="0"/>
          <w:marRight w:val="0"/>
          <w:marTop w:val="0"/>
          <w:marBottom w:val="0"/>
          <w:divBdr>
            <w:top w:val="none" w:sz="0" w:space="0" w:color="auto"/>
            <w:left w:val="none" w:sz="0" w:space="0" w:color="auto"/>
            <w:bottom w:val="none" w:sz="0" w:space="0" w:color="auto"/>
            <w:right w:val="none" w:sz="0" w:space="0" w:color="auto"/>
          </w:divBdr>
          <w:divsChild>
            <w:div w:id="1702054914">
              <w:marLeft w:val="0"/>
              <w:marRight w:val="0"/>
              <w:marTop w:val="0"/>
              <w:marBottom w:val="0"/>
              <w:divBdr>
                <w:top w:val="none" w:sz="0" w:space="0" w:color="auto"/>
                <w:left w:val="none" w:sz="0" w:space="0" w:color="auto"/>
                <w:bottom w:val="none" w:sz="0" w:space="0" w:color="auto"/>
                <w:right w:val="none" w:sz="0" w:space="0" w:color="auto"/>
              </w:divBdr>
            </w:div>
            <w:div w:id="422997523">
              <w:marLeft w:val="0"/>
              <w:marRight w:val="0"/>
              <w:marTop w:val="0"/>
              <w:marBottom w:val="0"/>
              <w:divBdr>
                <w:top w:val="none" w:sz="0" w:space="0" w:color="auto"/>
                <w:left w:val="none" w:sz="0" w:space="0" w:color="auto"/>
                <w:bottom w:val="none" w:sz="0" w:space="0" w:color="auto"/>
                <w:right w:val="none" w:sz="0" w:space="0" w:color="auto"/>
              </w:divBdr>
            </w:div>
            <w:div w:id="213659227">
              <w:marLeft w:val="0"/>
              <w:marRight w:val="0"/>
              <w:marTop w:val="0"/>
              <w:marBottom w:val="0"/>
              <w:divBdr>
                <w:top w:val="none" w:sz="0" w:space="0" w:color="auto"/>
                <w:left w:val="none" w:sz="0" w:space="0" w:color="auto"/>
                <w:bottom w:val="none" w:sz="0" w:space="0" w:color="auto"/>
                <w:right w:val="none" w:sz="0" w:space="0" w:color="auto"/>
              </w:divBdr>
            </w:div>
            <w:div w:id="202444395">
              <w:marLeft w:val="0"/>
              <w:marRight w:val="0"/>
              <w:marTop w:val="0"/>
              <w:marBottom w:val="0"/>
              <w:divBdr>
                <w:top w:val="none" w:sz="0" w:space="0" w:color="auto"/>
                <w:left w:val="none" w:sz="0" w:space="0" w:color="auto"/>
                <w:bottom w:val="none" w:sz="0" w:space="0" w:color="auto"/>
                <w:right w:val="none" w:sz="0" w:space="0" w:color="auto"/>
              </w:divBdr>
            </w:div>
            <w:div w:id="471408423">
              <w:marLeft w:val="0"/>
              <w:marRight w:val="0"/>
              <w:marTop w:val="0"/>
              <w:marBottom w:val="0"/>
              <w:divBdr>
                <w:top w:val="none" w:sz="0" w:space="0" w:color="auto"/>
                <w:left w:val="none" w:sz="0" w:space="0" w:color="auto"/>
                <w:bottom w:val="none" w:sz="0" w:space="0" w:color="auto"/>
                <w:right w:val="none" w:sz="0" w:space="0" w:color="auto"/>
              </w:divBdr>
            </w:div>
            <w:div w:id="1547987450">
              <w:marLeft w:val="0"/>
              <w:marRight w:val="0"/>
              <w:marTop w:val="0"/>
              <w:marBottom w:val="0"/>
              <w:divBdr>
                <w:top w:val="none" w:sz="0" w:space="0" w:color="auto"/>
                <w:left w:val="none" w:sz="0" w:space="0" w:color="auto"/>
                <w:bottom w:val="none" w:sz="0" w:space="0" w:color="auto"/>
                <w:right w:val="none" w:sz="0" w:space="0" w:color="auto"/>
              </w:divBdr>
            </w:div>
            <w:div w:id="1650010375">
              <w:marLeft w:val="0"/>
              <w:marRight w:val="0"/>
              <w:marTop w:val="0"/>
              <w:marBottom w:val="0"/>
              <w:divBdr>
                <w:top w:val="none" w:sz="0" w:space="0" w:color="auto"/>
                <w:left w:val="none" w:sz="0" w:space="0" w:color="auto"/>
                <w:bottom w:val="none" w:sz="0" w:space="0" w:color="auto"/>
                <w:right w:val="none" w:sz="0" w:space="0" w:color="auto"/>
              </w:divBdr>
            </w:div>
            <w:div w:id="321009356">
              <w:marLeft w:val="0"/>
              <w:marRight w:val="0"/>
              <w:marTop w:val="0"/>
              <w:marBottom w:val="0"/>
              <w:divBdr>
                <w:top w:val="none" w:sz="0" w:space="0" w:color="auto"/>
                <w:left w:val="none" w:sz="0" w:space="0" w:color="auto"/>
                <w:bottom w:val="none" w:sz="0" w:space="0" w:color="auto"/>
                <w:right w:val="none" w:sz="0" w:space="0" w:color="auto"/>
              </w:divBdr>
            </w:div>
            <w:div w:id="1031995685">
              <w:marLeft w:val="0"/>
              <w:marRight w:val="0"/>
              <w:marTop w:val="0"/>
              <w:marBottom w:val="0"/>
              <w:divBdr>
                <w:top w:val="none" w:sz="0" w:space="0" w:color="auto"/>
                <w:left w:val="none" w:sz="0" w:space="0" w:color="auto"/>
                <w:bottom w:val="none" w:sz="0" w:space="0" w:color="auto"/>
                <w:right w:val="none" w:sz="0" w:space="0" w:color="auto"/>
              </w:divBdr>
            </w:div>
            <w:div w:id="1805809829">
              <w:marLeft w:val="0"/>
              <w:marRight w:val="0"/>
              <w:marTop w:val="0"/>
              <w:marBottom w:val="0"/>
              <w:divBdr>
                <w:top w:val="none" w:sz="0" w:space="0" w:color="auto"/>
                <w:left w:val="none" w:sz="0" w:space="0" w:color="auto"/>
                <w:bottom w:val="none" w:sz="0" w:space="0" w:color="auto"/>
                <w:right w:val="none" w:sz="0" w:space="0" w:color="auto"/>
              </w:divBdr>
            </w:div>
            <w:div w:id="73212287">
              <w:marLeft w:val="0"/>
              <w:marRight w:val="0"/>
              <w:marTop w:val="0"/>
              <w:marBottom w:val="0"/>
              <w:divBdr>
                <w:top w:val="none" w:sz="0" w:space="0" w:color="auto"/>
                <w:left w:val="none" w:sz="0" w:space="0" w:color="auto"/>
                <w:bottom w:val="none" w:sz="0" w:space="0" w:color="auto"/>
                <w:right w:val="none" w:sz="0" w:space="0" w:color="auto"/>
              </w:divBdr>
            </w:div>
            <w:div w:id="1784807518">
              <w:marLeft w:val="0"/>
              <w:marRight w:val="0"/>
              <w:marTop w:val="0"/>
              <w:marBottom w:val="0"/>
              <w:divBdr>
                <w:top w:val="none" w:sz="0" w:space="0" w:color="auto"/>
                <w:left w:val="none" w:sz="0" w:space="0" w:color="auto"/>
                <w:bottom w:val="none" w:sz="0" w:space="0" w:color="auto"/>
                <w:right w:val="none" w:sz="0" w:space="0" w:color="auto"/>
              </w:divBdr>
            </w:div>
            <w:div w:id="790827844">
              <w:marLeft w:val="0"/>
              <w:marRight w:val="0"/>
              <w:marTop w:val="0"/>
              <w:marBottom w:val="0"/>
              <w:divBdr>
                <w:top w:val="none" w:sz="0" w:space="0" w:color="auto"/>
                <w:left w:val="none" w:sz="0" w:space="0" w:color="auto"/>
                <w:bottom w:val="none" w:sz="0" w:space="0" w:color="auto"/>
                <w:right w:val="none" w:sz="0" w:space="0" w:color="auto"/>
              </w:divBdr>
            </w:div>
            <w:div w:id="582028759">
              <w:marLeft w:val="0"/>
              <w:marRight w:val="0"/>
              <w:marTop w:val="0"/>
              <w:marBottom w:val="0"/>
              <w:divBdr>
                <w:top w:val="none" w:sz="0" w:space="0" w:color="auto"/>
                <w:left w:val="none" w:sz="0" w:space="0" w:color="auto"/>
                <w:bottom w:val="none" w:sz="0" w:space="0" w:color="auto"/>
                <w:right w:val="none" w:sz="0" w:space="0" w:color="auto"/>
              </w:divBdr>
            </w:div>
            <w:div w:id="1835797979">
              <w:marLeft w:val="0"/>
              <w:marRight w:val="0"/>
              <w:marTop w:val="0"/>
              <w:marBottom w:val="0"/>
              <w:divBdr>
                <w:top w:val="none" w:sz="0" w:space="0" w:color="auto"/>
                <w:left w:val="none" w:sz="0" w:space="0" w:color="auto"/>
                <w:bottom w:val="none" w:sz="0" w:space="0" w:color="auto"/>
                <w:right w:val="none" w:sz="0" w:space="0" w:color="auto"/>
              </w:divBdr>
            </w:div>
            <w:div w:id="440338090">
              <w:marLeft w:val="0"/>
              <w:marRight w:val="0"/>
              <w:marTop w:val="0"/>
              <w:marBottom w:val="0"/>
              <w:divBdr>
                <w:top w:val="none" w:sz="0" w:space="0" w:color="auto"/>
                <w:left w:val="none" w:sz="0" w:space="0" w:color="auto"/>
                <w:bottom w:val="none" w:sz="0" w:space="0" w:color="auto"/>
                <w:right w:val="none" w:sz="0" w:space="0" w:color="auto"/>
              </w:divBdr>
            </w:div>
            <w:div w:id="889607377">
              <w:marLeft w:val="0"/>
              <w:marRight w:val="0"/>
              <w:marTop w:val="0"/>
              <w:marBottom w:val="0"/>
              <w:divBdr>
                <w:top w:val="none" w:sz="0" w:space="0" w:color="auto"/>
                <w:left w:val="none" w:sz="0" w:space="0" w:color="auto"/>
                <w:bottom w:val="none" w:sz="0" w:space="0" w:color="auto"/>
                <w:right w:val="none" w:sz="0" w:space="0" w:color="auto"/>
              </w:divBdr>
            </w:div>
          </w:divsChild>
        </w:div>
        <w:div w:id="894510804">
          <w:marLeft w:val="0"/>
          <w:marRight w:val="0"/>
          <w:marTop w:val="0"/>
          <w:marBottom w:val="0"/>
          <w:divBdr>
            <w:top w:val="none" w:sz="0" w:space="0" w:color="auto"/>
            <w:left w:val="none" w:sz="0" w:space="0" w:color="auto"/>
            <w:bottom w:val="none" w:sz="0" w:space="0" w:color="auto"/>
            <w:right w:val="none" w:sz="0" w:space="0" w:color="auto"/>
          </w:divBdr>
          <w:divsChild>
            <w:div w:id="1156415398">
              <w:marLeft w:val="0"/>
              <w:marRight w:val="0"/>
              <w:marTop w:val="0"/>
              <w:marBottom w:val="0"/>
              <w:divBdr>
                <w:top w:val="none" w:sz="0" w:space="0" w:color="auto"/>
                <w:left w:val="none" w:sz="0" w:space="0" w:color="auto"/>
                <w:bottom w:val="none" w:sz="0" w:space="0" w:color="auto"/>
                <w:right w:val="none" w:sz="0" w:space="0" w:color="auto"/>
              </w:divBdr>
            </w:div>
            <w:div w:id="975376430">
              <w:marLeft w:val="0"/>
              <w:marRight w:val="0"/>
              <w:marTop w:val="0"/>
              <w:marBottom w:val="0"/>
              <w:divBdr>
                <w:top w:val="none" w:sz="0" w:space="0" w:color="auto"/>
                <w:left w:val="none" w:sz="0" w:space="0" w:color="auto"/>
                <w:bottom w:val="none" w:sz="0" w:space="0" w:color="auto"/>
                <w:right w:val="none" w:sz="0" w:space="0" w:color="auto"/>
              </w:divBdr>
            </w:div>
            <w:div w:id="1303534751">
              <w:marLeft w:val="0"/>
              <w:marRight w:val="0"/>
              <w:marTop w:val="0"/>
              <w:marBottom w:val="0"/>
              <w:divBdr>
                <w:top w:val="none" w:sz="0" w:space="0" w:color="auto"/>
                <w:left w:val="none" w:sz="0" w:space="0" w:color="auto"/>
                <w:bottom w:val="none" w:sz="0" w:space="0" w:color="auto"/>
                <w:right w:val="none" w:sz="0" w:space="0" w:color="auto"/>
              </w:divBdr>
            </w:div>
            <w:div w:id="1384478920">
              <w:marLeft w:val="0"/>
              <w:marRight w:val="0"/>
              <w:marTop w:val="0"/>
              <w:marBottom w:val="0"/>
              <w:divBdr>
                <w:top w:val="none" w:sz="0" w:space="0" w:color="auto"/>
                <w:left w:val="none" w:sz="0" w:space="0" w:color="auto"/>
                <w:bottom w:val="none" w:sz="0" w:space="0" w:color="auto"/>
                <w:right w:val="none" w:sz="0" w:space="0" w:color="auto"/>
              </w:divBdr>
            </w:div>
            <w:div w:id="953750091">
              <w:marLeft w:val="0"/>
              <w:marRight w:val="0"/>
              <w:marTop w:val="0"/>
              <w:marBottom w:val="0"/>
              <w:divBdr>
                <w:top w:val="none" w:sz="0" w:space="0" w:color="auto"/>
                <w:left w:val="none" w:sz="0" w:space="0" w:color="auto"/>
                <w:bottom w:val="none" w:sz="0" w:space="0" w:color="auto"/>
                <w:right w:val="none" w:sz="0" w:space="0" w:color="auto"/>
              </w:divBdr>
            </w:div>
            <w:div w:id="1682196683">
              <w:marLeft w:val="0"/>
              <w:marRight w:val="0"/>
              <w:marTop w:val="0"/>
              <w:marBottom w:val="0"/>
              <w:divBdr>
                <w:top w:val="none" w:sz="0" w:space="0" w:color="auto"/>
                <w:left w:val="none" w:sz="0" w:space="0" w:color="auto"/>
                <w:bottom w:val="none" w:sz="0" w:space="0" w:color="auto"/>
                <w:right w:val="none" w:sz="0" w:space="0" w:color="auto"/>
              </w:divBdr>
            </w:div>
            <w:div w:id="422576317">
              <w:marLeft w:val="0"/>
              <w:marRight w:val="0"/>
              <w:marTop w:val="0"/>
              <w:marBottom w:val="0"/>
              <w:divBdr>
                <w:top w:val="none" w:sz="0" w:space="0" w:color="auto"/>
                <w:left w:val="none" w:sz="0" w:space="0" w:color="auto"/>
                <w:bottom w:val="none" w:sz="0" w:space="0" w:color="auto"/>
                <w:right w:val="none" w:sz="0" w:space="0" w:color="auto"/>
              </w:divBdr>
            </w:div>
            <w:div w:id="1466780429">
              <w:marLeft w:val="0"/>
              <w:marRight w:val="0"/>
              <w:marTop w:val="0"/>
              <w:marBottom w:val="0"/>
              <w:divBdr>
                <w:top w:val="none" w:sz="0" w:space="0" w:color="auto"/>
                <w:left w:val="none" w:sz="0" w:space="0" w:color="auto"/>
                <w:bottom w:val="none" w:sz="0" w:space="0" w:color="auto"/>
                <w:right w:val="none" w:sz="0" w:space="0" w:color="auto"/>
              </w:divBdr>
            </w:div>
            <w:div w:id="480924726">
              <w:marLeft w:val="0"/>
              <w:marRight w:val="0"/>
              <w:marTop w:val="0"/>
              <w:marBottom w:val="0"/>
              <w:divBdr>
                <w:top w:val="none" w:sz="0" w:space="0" w:color="auto"/>
                <w:left w:val="none" w:sz="0" w:space="0" w:color="auto"/>
                <w:bottom w:val="none" w:sz="0" w:space="0" w:color="auto"/>
                <w:right w:val="none" w:sz="0" w:space="0" w:color="auto"/>
              </w:divBdr>
            </w:div>
            <w:div w:id="1451515887">
              <w:marLeft w:val="0"/>
              <w:marRight w:val="0"/>
              <w:marTop w:val="0"/>
              <w:marBottom w:val="0"/>
              <w:divBdr>
                <w:top w:val="none" w:sz="0" w:space="0" w:color="auto"/>
                <w:left w:val="none" w:sz="0" w:space="0" w:color="auto"/>
                <w:bottom w:val="none" w:sz="0" w:space="0" w:color="auto"/>
                <w:right w:val="none" w:sz="0" w:space="0" w:color="auto"/>
              </w:divBdr>
            </w:div>
            <w:div w:id="963847838">
              <w:marLeft w:val="0"/>
              <w:marRight w:val="0"/>
              <w:marTop w:val="0"/>
              <w:marBottom w:val="0"/>
              <w:divBdr>
                <w:top w:val="none" w:sz="0" w:space="0" w:color="auto"/>
                <w:left w:val="none" w:sz="0" w:space="0" w:color="auto"/>
                <w:bottom w:val="none" w:sz="0" w:space="0" w:color="auto"/>
                <w:right w:val="none" w:sz="0" w:space="0" w:color="auto"/>
              </w:divBdr>
            </w:div>
            <w:div w:id="2093235203">
              <w:marLeft w:val="0"/>
              <w:marRight w:val="0"/>
              <w:marTop w:val="0"/>
              <w:marBottom w:val="0"/>
              <w:divBdr>
                <w:top w:val="none" w:sz="0" w:space="0" w:color="auto"/>
                <w:left w:val="none" w:sz="0" w:space="0" w:color="auto"/>
                <w:bottom w:val="none" w:sz="0" w:space="0" w:color="auto"/>
                <w:right w:val="none" w:sz="0" w:space="0" w:color="auto"/>
              </w:divBdr>
            </w:div>
            <w:div w:id="756630157">
              <w:marLeft w:val="0"/>
              <w:marRight w:val="0"/>
              <w:marTop w:val="0"/>
              <w:marBottom w:val="0"/>
              <w:divBdr>
                <w:top w:val="none" w:sz="0" w:space="0" w:color="auto"/>
                <w:left w:val="none" w:sz="0" w:space="0" w:color="auto"/>
                <w:bottom w:val="none" w:sz="0" w:space="0" w:color="auto"/>
                <w:right w:val="none" w:sz="0" w:space="0" w:color="auto"/>
              </w:divBdr>
            </w:div>
            <w:div w:id="2050910252">
              <w:marLeft w:val="0"/>
              <w:marRight w:val="0"/>
              <w:marTop w:val="0"/>
              <w:marBottom w:val="0"/>
              <w:divBdr>
                <w:top w:val="none" w:sz="0" w:space="0" w:color="auto"/>
                <w:left w:val="none" w:sz="0" w:space="0" w:color="auto"/>
                <w:bottom w:val="none" w:sz="0" w:space="0" w:color="auto"/>
                <w:right w:val="none" w:sz="0" w:space="0" w:color="auto"/>
              </w:divBdr>
            </w:div>
            <w:div w:id="2120949204">
              <w:marLeft w:val="0"/>
              <w:marRight w:val="0"/>
              <w:marTop w:val="0"/>
              <w:marBottom w:val="0"/>
              <w:divBdr>
                <w:top w:val="none" w:sz="0" w:space="0" w:color="auto"/>
                <w:left w:val="none" w:sz="0" w:space="0" w:color="auto"/>
                <w:bottom w:val="none" w:sz="0" w:space="0" w:color="auto"/>
                <w:right w:val="none" w:sz="0" w:space="0" w:color="auto"/>
              </w:divBdr>
            </w:div>
            <w:div w:id="1804887341">
              <w:marLeft w:val="0"/>
              <w:marRight w:val="0"/>
              <w:marTop w:val="0"/>
              <w:marBottom w:val="0"/>
              <w:divBdr>
                <w:top w:val="none" w:sz="0" w:space="0" w:color="auto"/>
                <w:left w:val="none" w:sz="0" w:space="0" w:color="auto"/>
                <w:bottom w:val="none" w:sz="0" w:space="0" w:color="auto"/>
                <w:right w:val="none" w:sz="0" w:space="0" w:color="auto"/>
              </w:divBdr>
            </w:div>
            <w:div w:id="198469699">
              <w:marLeft w:val="0"/>
              <w:marRight w:val="0"/>
              <w:marTop w:val="0"/>
              <w:marBottom w:val="0"/>
              <w:divBdr>
                <w:top w:val="none" w:sz="0" w:space="0" w:color="auto"/>
                <w:left w:val="none" w:sz="0" w:space="0" w:color="auto"/>
                <w:bottom w:val="none" w:sz="0" w:space="0" w:color="auto"/>
                <w:right w:val="none" w:sz="0" w:space="0" w:color="auto"/>
              </w:divBdr>
            </w:div>
            <w:div w:id="1080054579">
              <w:marLeft w:val="0"/>
              <w:marRight w:val="0"/>
              <w:marTop w:val="0"/>
              <w:marBottom w:val="0"/>
              <w:divBdr>
                <w:top w:val="none" w:sz="0" w:space="0" w:color="auto"/>
                <w:left w:val="none" w:sz="0" w:space="0" w:color="auto"/>
                <w:bottom w:val="none" w:sz="0" w:space="0" w:color="auto"/>
                <w:right w:val="none" w:sz="0" w:space="0" w:color="auto"/>
              </w:divBdr>
            </w:div>
            <w:div w:id="1208570461">
              <w:marLeft w:val="0"/>
              <w:marRight w:val="0"/>
              <w:marTop w:val="0"/>
              <w:marBottom w:val="0"/>
              <w:divBdr>
                <w:top w:val="none" w:sz="0" w:space="0" w:color="auto"/>
                <w:left w:val="none" w:sz="0" w:space="0" w:color="auto"/>
                <w:bottom w:val="none" w:sz="0" w:space="0" w:color="auto"/>
                <w:right w:val="none" w:sz="0" w:space="0" w:color="auto"/>
              </w:divBdr>
            </w:div>
            <w:div w:id="1696885335">
              <w:marLeft w:val="0"/>
              <w:marRight w:val="0"/>
              <w:marTop w:val="0"/>
              <w:marBottom w:val="0"/>
              <w:divBdr>
                <w:top w:val="none" w:sz="0" w:space="0" w:color="auto"/>
                <w:left w:val="none" w:sz="0" w:space="0" w:color="auto"/>
                <w:bottom w:val="none" w:sz="0" w:space="0" w:color="auto"/>
                <w:right w:val="none" w:sz="0" w:space="0" w:color="auto"/>
              </w:divBdr>
            </w:div>
          </w:divsChild>
        </w:div>
        <w:div w:id="298146585">
          <w:marLeft w:val="0"/>
          <w:marRight w:val="0"/>
          <w:marTop w:val="0"/>
          <w:marBottom w:val="0"/>
          <w:divBdr>
            <w:top w:val="none" w:sz="0" w:space="0" w:color="auto"/>
            <w:left w:val="none" w:sz="0" w:space="0" w:color="auto"/>
            <w:bottom w:val="none" w:sz="0" w:space="0" w:color="auto"/>
            <w:right w:val="none" w:sz="0" w:space="0" w:color="auto"/>
          </w:divBdr>
          <w:divsChild>
            <w:div w:id="307710718">
              <w:marLeft w:val="0"/>
              <w:marRight w:val="0"/>
              <w:marTop w:val="0"/>
              <w:marBottom w:val="0"/>
              <w:divBdr>
                <w:top w:val="none" w:sz="0" w:space="0" w:color="auto"/>
                <w:left w:val="none" w:sz="0" w:space="0" w:color="auto"/>
                <w:bottom w:val="none" w:sz="0" w:space="0" w:color="auto"/>
                <w:right w:val="none" w:sz="0" w:space="0" w:color="auto"/>
              </w:divBdr>
            </w:div>
            <w:div w:id="1329745751">
              <w:marLeft w:val="0"/>
              <w:marRight w:val="0"/>
              <w:marTop w:val="0"/>
              <w:marBottom w:val="0"/>
              <w:divBdr>
                <w:top w:val="none" w:sz="0" w:space="0" w:color="auto"/>
                <w:left w:val="none" w:sz="0" w:space="0" w:color="auto"/>
                <w:bottom w:val="none" w:sz="0" w:space="0" w:color="auto"/>
                <w:right w:val="none" w:sz="0" w:space="0" w:color="auto"/>
              </w:divBdr>
            </w:div>
            <w:div w:id="1967394469">
              <w:marLeft w:val="0"/>
              <w:marRight w:val="0"/>
              <w:marTop w:val="0"/>
              <w:marBottom w:val="0"/>
              <w:divBdr>
                <w:top w:val="none" w:sz="0" w:space="0" w:color="auto"/>
                <w:left w:val="none" w:sz="0" w:space="0" w:color="auto"/>
                <w:bottom w:val="none" w:sz="0" w:space="0" w:color="auto"/>
                <w:right w:val="none" w:sz="0" w:space="0" w:color="auto"/>
              </w:divBdr>
            </w:div>
            <w:div w:id="877355116">
              <w:marLeft w:val="0"/>
              <w:marRight w:val="0"/>
              <w:marTop w:val="0"/>
              <w:marBottom w:val="0"/>
              <w:divBdr>
                <w:top w:val="none" w:sz="0" w:space="0" w:color="auto"/>
                <w:left w:val="none" w:sz="0" w:space="0" w:color="auto"/>
                <w:bottom w:val="none" w:sz="0" w:space="0" w:color="auto"/>
                <w:right w:val="none" w:sz="0" w:space="0" w:color="auto"/>
              </w:divBdr>
            </w:div>
            <w:div w:id="830288680">
              <w:marLeft w:val="0"/>
              <w:marRight w:val="0"/>
              <w:marTop w:val="0"/>
              <w:marBottom w:val="0"/>
              <w:divBdr>
                <w:top w:val="none" w:sz="0" w:space="0" w:color="auto"/>
                <w:left w:val="none" w:sz="0" w:space="0" w:color="auto"/>
                <w:bottom w:val="none" w:sz="0" w:space="0" w:color="auto"/>
                <w:right w:val="none" w:sz="0" w:space="0" w:color="auto"/>
              </w:divBdr>
            </w:div>
            <w:div w:id="174269386">
              <w:marLeft w:val="0"/>
              <w:marRight w:val="0"/>
              <w:marTop w:val="0"/>
              <w:marBottom w:val="0"/>
              <w:divBdr>
                <w:top w:val="none" w:sz="0" w:space="0" w:color="auto"/>
                <w:left w:val="none" w:sz="0" w:space="0" w:color="auto"/>
                <w:bottom w:val="none" w:sz="0" w:space="0" w:color="auto"/>
                <w:right w:val="none" w:sz="0" w:space="0" w:color="auto"/>
              </w:divBdr>
            </w:div>
            <w:div w:id="1763068533">
              <w:marLeft w:val="0"/>
              <w:marRight w:val="0"/>
              <w:marTop w:val="0"/>
              <w:marBottom w:val="0"/>
              <w:divBdr>
                <w:top w:val="none" w:sz="0" w:space="0" w:color="auto"/>
                <w:left w:val="none" w:sz="0" w:space="0" w:color="auto"/>
                <w:bottom w:val="none" w:sz="0" w:space="0" w:color="auto"/>
                <w:right w:val="none" w:sz="0" w:space="0" w:color="auto"/>
              </w:divBdr>
            </w:div>
            <w:div w:id="256912270">
              <w:marLeft w:val="0"/>
              <w:marRight w:val="0"/>
              <w:marTop w:val="0"/>
              <w:marBottom w:val="0"/>
              <w:divBdr>
                <w:top w:val="none" w:sz="0" w:space="0" w:color="auto"/>
                <w:left w:val="none" w:sz="0" w:space="0" w:color="auto"/>
                <w:bottom w:val="none" w:sz="0" w:space="0" w:color="auto"/>
                <w:right w:val="none" w:sz="0" w:space="0" w:color="auto"/>
              </w:divBdr>
            </w:div>
            <w:div w:id="1141340660">
              <w:marLeft w:val="0"/>
              <w:marRight w:val="0"/>
              <w:marTop w:val="0"/>
              <w:marBottom w:val="0"/>
              <w:divBdr>
                <w:top w:val="none" w:sz="0" w:space="0" w:color="auto"/>
                <w:left w:val="none" w:sz="0" w:space="0" w:color="auto"/>
                <w:bottom w:val="none" w:sz="0" w:space="0" w:color="auto"/>
                <w:right w:val="none" w:sz="0" w:space="0" w:color="auto"/>
              </w:divBdr>
            </w:div>
            <w:div w:id="1022822939">
              <w:marLeft w:val="0"/>
              <w:marRight w:val="0"/>
              <w:marTop w:val="0"/>
              <w:marBottom w:val="0"/>
              <w:divBdr>
                <w:top w:val="none" w:sz="0" w:space="0" w:color="auto"/>
                <w:left w:val="none" w:sz="0" w:space="0" w:color="auto"/>
                <w:bottom w:val="none" w:sz="0" w:space="0" w:color="auto"/>
                <w:right w:val="none" w:sz="0" w:space="0" w:color="auto"/>
              </w:divBdr>
            </w:div>
            <w:div w:id="1492868719">
              <w:marLeft w:val="0"/>
              <w:marRight w:val="0"/>
              <w:marTop w:val="0"/>
              <w:marBottom w:val="0"/>
              <w:divBdr>
                <w:top w:val="none" w:sz="0" w:space="0" w:color="auto"/>
                <w:left w:val="none" w:sz="0" w:space="0" w:color="auto"/>
                <w:bottom w:val="none" w:sz="0" w:space="0" w:color="auto"/>
                <w:right w:val="none" w:sz="0" w:space="0" w:color="auto"/>
              </w:divBdr>
            </w:div>
            <w:div w:id="354427151">
              <w:marLeft w:val="0"/>
              <w:marRight w:val="0"/>
              <w:marTop w:val="0"/>
              <w:marBottom w:val="0"/>
              <w:divBdr>
                <w:top w:val="none" w:sz="0" w:space="0" w:color="auto"/>
                <w:left w:val="none" w:sz="0" w:space="0" w:color="auto"/>
                <w:bottom w:val="none" w:sz="0" w:space="0" w:color="auto"/>
                <w:right w:val="none" w:sz="0" w:space="0" w:color="auto"/>
              </w:divBdr>
            </w:div>
            <w:div w:id="379669289">
              <w:marLeft w:val="0"/>
              <w:marRight w:val="0"/>
              <w:marTop w:val="0"/>
              <w:marBottom w:val="0"/>
              <w:divBdr>
                <w:top w:val="none" w:sz="0" w:space="0" w:color="auto"/>
                <w:left w:val="none" w:sz="0" w:space="0" w:color="auto"/>
                <w:bottom w:val="none" w:sz="0" w:space="0" w:color="auto"/>
                <w:right w:val="none" w:sz="0" w:space="0" w:color="auto"/>
              </w:divBdr>
            </w:div>
            <w:div w:id="1261909213">
              <w:marLeft w:val="0"/>
              <w:marRight w:val="0"/>
              <w:marTop w:val="0"/>
              <w:marBottom w:val="0"/>
              <w:divBdr>
                <w:top w:val="none" w:sz="0" w:space="0" w:color="auto"/>
                <w:left w:val="none" w:sz="0" w:space="0" w:color="auto"/>
                <w:bottom w:val="none" w:sz="0" w:space="0" w:color="auto"/>
                <w:right w:val="none" w:sz="0" w:space="0" w:color="auto"/>
              </w:divBdr>
            </w:div>
            <w:div w:id="1525292168">
              <w:marLeft w:val="0"/>
              <w:marRight w:val="0"/>
              <w:marTop w:val="0"/>
              <w:marBottom w:val="0"/>
              <w:divBdr>
                <w:top w:val="none" w:sz="0" w:space="0" w:color="auto"/>
                <w:left w:val="none" w:sz="0" w:space="0" w:color="auto"/>
                <w:bottom w:val="none" w:sz="0" w:space="0" w:color="auto"/>
                <w:right w:val="none" w:sz="0" w:space="0" w:color="auto"/>
              </w:divBdr>
            </w:div>
            <w:div w:id="508448250">
              <w:marLeft w:val="0"/>
              <w:marRight w:val="0"/>
              <w:marTop w:val="0"/>
              <w:marBottom w:val="0"/>
              <w:divBdr>
                <w:top w:val="none" w:sz="0" w:space="0" w:color="auto"/>
                <w:left w:val="none" w:sz="0" w:space="0" w:color="auto"/>
                <w:bottom w:val="none" w:sz="0" w:space="0" w:color="auto"/>
                <w:right w:val="none" w:sz="0" w:space="0" w:color="auto"/>
              </w:divBdr>
            </w:div>
            <w:div w:id="152725339">
              <w:marLeft w:val="0"/>
              <w:marRight w:val="0"/>
              <w:marTop w:val="0"/>
              <w:marBottom w:val="0"/>
              <w:divBdr>
                <w:top w:val="none" w:sz="0" w:space="0" w:color="auto"/>
                <w:left w:val="none" w:sz="0" w:space="0" w:color="auto"/>
                <w:bottom w:val="none" w:sz="0" w:space="0" w:color="auto"/>
                <w:right w:val="none" w:sz="0" w:space="0" w:color="auto"/>
              </w:divBdr>
            </w:div>
            <w:div w:id="9087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1527">
      <w:bodyDiv w:val="1"/>
      <w:marLeft w:val="0"/>
      <w:marRight w:val="0"/>
      <w:marTop w:val="0"/>
      <w:marBottom w:val="0"/>
      <w:divBdr>
        <w:top w:val="none" w:sz="0" w:space="0" w:color="auto"/>
        <w:left w:val="none" w:sz="0" w:space="0" w:color="auto"/>
        <w:bottom w:val="none" w:sz="0" w:space="0" w:color="auto"/>
        <w:right w:val="none" w:sz="0" w:space="0" w:color="auto"/>
      </w:divBdr>
      <w:divsChild>
        <w:div w:id="330182827">
          <w:marLeft w:val="0"/>
          <w:marRight w:val="0"/>
          <w:marTop w:val="0"/>
          <w:marBottom w:val="0"/>
          <w:divBdr>
            <w:top w:val="none" w:sz="0" w:space="0" w:color="auto"/>
            <w:left w:val="none" w:sz="0" w:space="0" w:color="auto"/>
            <w:bottom w:val="none" w:sz="0" w:space="0" w:color="auto"/>
            <w:right w:val="none" w:sz="0" w:space="0" w:color="auto"/>
          </w:divBdr>
          <w:divsChild>
            <w:div w:id="169419459">
              <w:marLeft w:val="0"/>
              <w:marRight w:val="0"/>
              <w:marTop w:val="0"/>
              <w:marBottom w:val="0"/>
              <w:divBdr>
                <w:top w:val="none" w:sz="0" w:space="0" w:color="auto"/>
                <w:left w:val="none" w:sz="0" w:space="0" w:color="auto"/>
                <w:bottom w:val="none" w:sz="0" w:space="0" w:color="auto"/>
                <w:right w:val="none" w:sz="0" w:space="0" w:color="auto"/>
              </w:divBdr>
            </w:div>
            <w:div w:id="517235883">
              <w:marLeft w:val="0"/>
              <w:marRight w:val="0"/>
              <w:marTop w:val="0"/>
              <w:marBottom w:val="0"/>
              <w:divBdr>
                <w:top w:val="none" w:sz="0" w:space="0" w:color="auto"/>
                <w:left w:val="none" w:sz="0" w:space="0" w:color="auto"/>
                <w:bottom w:val="none" w:sz="0" w:space="0" w:color="auto"/>
                <w:right w:val="none" w:sz="0" w:space="0" w:color="auto"/>
              </w:divBdr>
            </w:div>
            <w:div w:id="1525634876">
              <w:marLeft w:val="0"/>
              <w:marRight w:val="0"/>
              <w:marTop w:val="0"/>
              <w:marBottom w:val="0"/>
              <w:divBdr>
                <w:top w:val="none" w:sz="0" w:space="0" w:color="auto"/>
                <w:left w:val="none" w:sz="0" w:space="0" w:color="auto"/>
                <w:bottom w:val="none" w:sz="0" w:space="0" w:color="auto"/>
                <w:right w:val="none" w:sz="0" w:space="0" w:color="auto"/>
              </w:divBdr>
            </w:div>
            <w:div w:id="1767845003">
              <w:marLeft w:val="0"/>
              <w:marRight w:val="0"/>
              <w:marTop w:val="0"/>
              <w:marBottom w:val="0"/>
              <w:divBdr>
                <w:top w:val="none" w:sz="0" w:space="0" w:color="auto"/>
                <w:left w:val="none" w:sz="0" w:space="0" w:color="auto"/>
                <w:bottom w:val="none" w:sz="0" w:space="0" w:color="auto"/>
                <w:right w:val="none" w:sz="0" w:space="0" w:color="auto"/>
              </w:divBdr>
            </w:div>
            <w:div w:id="2085754893">
              <w:marLeft w:val="0"/>
              <w:marRight w:val="0"/>
              <w:marTop w:val="0"/>
              <w:marBottom w:val="0"/>
              <w:divBdr>
                <w:top w:val="none" w:sz="0" w:space="0" w:color="auto"/>
                <w:left w:val="none" w:sz="0" w:space="0" w:color="auto"/>
                <w:bottom w:val="none" w:sz="0" w:space="0" w:color="auto"/>
                <w:right w:val="none" w:sz="0" w:space="0" w:color="auto"/>
              </w:divBdr>
            </w:div>
            <w:div w:id="1948652617">
              <w:marLeft w:val="0"/>
              <w:marRight w:val="0"/>
              <w:marTop w:val="0"/>
              <w:marBottom w:val="0"/>
              <w:divBdr>
                <w:top w:val="none" w:sz="0" w:space="0" w:color="auto"/>
                <w:left w:val="none" w:sz="0" w:space="0" w:color="auto"/>
                <w:bottom w:val="none" w:sz="0" w:space="0" w:color="auto"/>
                <w:right w:val="none" w:sz="0" w:space="0" w:color="auto"/>
              </w:divBdr>
            </w:div>
            <w:div w:id="2071607423">
              <w:marLeft w:val="0"/>
              <w:marRight w:val="0"/>
              <w:marTop w:val="0"/>
              <w:marBottom w:val="0"/>
              <w:divBdr>
                <w:top w:val="none" w:sz="0" w:space="0" w:color="auto"/>
                <w:left w:val="none" w:sz="0" w:space="0" w:color="auto"/>
                <w:bottom w:val="none" w:sz="0" w:space="0" w:color="auto"/>
                <w:right w:val="none" w:sz="0" w:space="0" w:color="auto"/>
              </w:divBdr>
            </w:div>
            <w:div w:id="1939751884">
              <w:marLeft w:val="0"/>
              <w:marRight w:val="0"/>
              <w:marTop w:val="0"/>
              <w:marBottom w:val="0"/>
              <w:divBdr>
                <w:top w:val="none" w:sz="0" w:space="0" w:color="auto"/>
                <w:left w:val="none" w:sz="0" w:space="0" w:color="auto"/>
                <w:bottom w:val="none" w:sz="0" w:space="0" w:color="auto"/>
                <w:right w:val="none" w:sz="0" w:space="0" w:color="auto"/>
              </w:divBdr>
            </w:div>
            <w:div w:id="222064452">
              <w:marLeft w:val="0"/>
              <w:marRight w:val="0"/>
              <w:marTop w:val="0"/>
              <w:marBottom w:val="0"/>
              <w:divBdr>
                <w:top w:val="none" w:sz="0" w:space="0" w:color="auto"/>
                <w:left w:val="none" w:sz="0" w:space="0" w:color="auto"/>
                <w:bottom w:val="none" w:sz="0" w:space="0" w:color="auto"/>
                <w:right w:val="none" w:sz="0" w:space="0" w:color="auto"/>
              </w:divBdr>
            </w:div>
            <w:div w:id="710420896">
              <w:marLeft w:val="0"/>
              <w:marRight w:val="0"/>
              <w:marTop w:val="0"/>
              <w:marBottom w:val="0"/>
              <w:divBdr>
                <w:top w:val="none" w:sz="0" w:space="0" w:color="auto"/>
                <w:left w:val="none" w:sz="0" w:space="0" w:color="auto"/>
                <w:bottom w:val="none" w:sz="0" w:space="0" w:color="auto"/>
                <w:right w:val="none" w:sz="0" w:space="0" w:color="auto"/>
              </w:divBdr>
            </w:div>
            <w:div w:id="1758868789">
              <w:marLeft w:val="0"/>
              <w:marRight w:val="0"/>
              <w:marTop w:val="0"/>
              <w:marBottom w:val="0"/>
              <w:divBdr>
                <w:top w:val="none" w:sz="0" w:space="0" w:color="auto"/>
                <w:left w:val="none" w:sz="0" w:space="0" w:color="auto"/>
                <w:bottom w:val="none" w:sz="0" w:space="0" w:color="auto"/>
                <w:right w:val="none" w:sz="0" w:space="0" w:color="auto"/>
              </w:divBdr>
            </w:div>
            <w:div w:id="1721900113">
              <w:marLeft w:val="0"/>
              <w:marRight w:val="0"/>
              <w:marTop w:val="0"/>
              <w:marBottom w:val="0"/>
              <w:divBdr>
                <w:top w:val="none" w:sz="0" w:space="0" w:color="auto"/>
                <w:left w:val="none" w:sz="0" w:space="0" w:color="auto"/>
                <w:bottom w:val="none" w:sz="0" w:space="0" w:color="auto"/>
                <w:right w:val="none" w:sz="0" w:space="0" w:color="auto"/>
              </w:divBdr>
            </w:div>
            <w:div w:id="1543439626">
              <w:marLeft w:val="0"/>
              <w:marRight w:val="0"/>
              <w:marTop w:val="0"/>
              <w:marBottom w:val="0"/>
              <w:divBdr>
                <w:top w:val="none" w:sz="0" w:space="0" w:color="auto"/>
                <w:left w:val="none" w:sz="0" w:space="0" w:color="auto"/>
                <w:bottom w:val="none" w:sz="0" w:space="0" w:color="auto"/>
                <w:right w:val="none" w:sz="0" w:space="0" w:color="auto"/>
              </w:divBdr>
            </w:div>
            <w:div w:id="1238397671">
              <w:marLeft w:val="0"/>
              <w:marRight w:val="0"/>
              <w:marTop w:val="0"/>
              <w:marBottom w:val="0"/>
              <w:divBdr>
                <w:top w:val="none" w:sz="0" w:space="0" w:color="auto"/>
                <w:left w:val="none" w:sz="0" w:space="0" w:color="auto"/>
                <w:bottom w:val="none" w:sz="0" w:space="0" w:color="auto"/>
                <w:right w:val="none" w:sz="0" w:space="0" w:color="auto"/>
              </w:divBdr>
            </w:div>
            <w:div w:id="957032512">
              <w:marLeft w:val="0"/>
              <w:marRight w:val="0"/>
              <w:marTop w:val="0"/>
              <w:marBottom w:val="0"/>
              <w:divBdr>
                <w:top w:val="none" w:sz="0" w:space="0" w:color="auto"/>
                <w:left w:val="none" w:sz="0" w:space="0" w:color="auto"/>
                <w:bottom w:val="none" w:sz="0" w:space="0" w:color="auto"/>
                <w:right w:val="none" w:sz="0" w:space="0" w:color="auto"/>
              </w:divBdr>
            </w:div>
            <w:div w:id="1061489337">
              <w:marLeft w:val="0"/>
              <w:marRight w:val="0"/>
              <w:marTop w:val="0"/>
              <w:marBottom w:val="0"/>
              <w:divBdr>
                <w:top w:val="none" w:sz="0" w:space="0" w:color="auto"/>
                <w:left w:val="none" w:sz="0" w:space="0" w:color="auto"/>
                <w:bottom w:val="none" w:sz="0" w:space="0" w:color="auto"/>
                <w:right w:val="none" w:sz="0" w:space="0" w:color="auto"/>
              </w:divBdr>
            </w:div>
            <w:div w:id="1893924931">
              <w:marLeft w:val="0"/>
              <w:marRight w:val="0"/>
              <w:marTop w:val="0"/>
              <w:marBottom w:val="0"/>
              <w:divBdr>
                <w:top w:val="none" w:sz="0" w:space="0" w:color="auto"/>
                <w:left w:val="none" w:sz="0" w:space="0" w:color="auto"/>
                <w:bottom w:val="none" w:sz="0" w:space="0" w:color="auto"/>
                <w:right w:val="none" w:sz="0" w:space="0" w:color="auto"/>
              </w:divBdr>
            </w:div>
          </w:divsChild>
        </w:div>
        <w:div w:id="432551591">
          <w:marLeft w:val="0"/>
          <w:marRight w:val="0"/>
          <w:marTop w:val="0"/>
          <w:marBottom w:val="0"/>
          <w:divBdr>
            <w:top w:val="none" w:sz="0" w:space="0" w:color="auto"/>
            <w:left w:val="none" w:sz="0" w:space="0" w:color="auto"/>
            <w:bottom w:val="none" w:sz="0" w:space="0" w:color="auto"/>
            <w:right w:val="none" w:sz="0" w:space="0" w:color="auto"/>
          </w:divBdr>
          <w:divsChild>
            <w:div w:id="429936779">
              <w:marLeft w:val="0"/>
              <w:marRight w:val="0"/>
              <w:marTop w:val="0"/>
              <w:marBottom w:val="0"/>
              <w:divBdr>
                <w:top w:val="none" w:sz="0" w:space="0" w:color="auto"/>
                <w:left w:val="none" w:sz="0" w:space="0" w:color="auto"/>
                <w:bottom w:val="none" w:sz="0" w:space="0" w:color="auto"/>
                <w:right w:val="none" w:sz="0" w:space="0" w:color="auto"/>
              </w:divBdr>
            </w:div>
            <w:div w:id="371421073">
              <w:marLeft w:val="0"/>
              <w:marRight w:val="0"/>
              <w:marTop w:val="0"/>
              <w:marBottom w:val="0"/>
              <w:divBdr>
                <w:top w:val="none" w:sz="0" w:space="0" w:color="auto"/>
                <w:left w:val="none" w:sz="0" w:space="0" w:color="auto"/>
                <w:bottom w:val="none" w:sz="0" w:space="0" w:color="auto"/>
                <w:right w:val="none" w:sz="0" w:space="0" w:color="auto"/>
              </w:divBdr>
            </w:div>
            <w:div w:id="996107432">
              <w:marLeft w:val="0"/>
              <w:marRight w:val="0"/>
              <w:marTop w:val="0"/>
              <w:marBottom w:val="0"/>
              <w:divBdr>
                <w:top w:val="none" w:sz="0" w:space="0" w:color="auto"/>
                <w:left w:val="none" w:sz="0" w:space="0" w:color="auto"/>
                <w:bottom w:val="none" w:sz="0" w:space="0" w:color="auto"/>
                <w:right w:val="none" w:sz="0" w:space="0" w:color="auto"/>
              </w:divBdr>
            </w:div>
            <w:div w:id="605507289">
              <w:marLeft w:val="0"/>
              <w:marRight w:val="0"/>
              <w:marTop w:val="0"/>
              <w:marBottom w:val="0"/>
              <w:divBdr>
                <w:top w:val="none" w:sz="0" w:space="0" w:color="auto"/>
                <w:left w:val="none" w:sz="0" w:space="0" w:color="auto"/>
                <w:bottom w:val="none" w:sz="0" w:space="0" w:color="auto"/>
                <w:right w:val="none" w:sz="0" w:space="0" w:color="auto"/>
              </w:divBdr>
            </w:div>
            <w:div w:id="1915310421">
              <w:marLeft w:val="0"/>
              <w:marRight w:val="0"/>
              <w:marTop w:val="0"/>
              <w:marBottom w:val="0"/>
              <w:divBdr>
                <w:top w:val="none" w:sz="0" w:space="0" w:color="auto"/>
                <w:left w:val="none" w:sz="0" w:space="0" w:color="auto"/>
                <w:bottom w:val="none" w:sz="0" w:space="0" w:color="auto"/>
                <w:right w:val="none" w:sz="0" w:space="0" w:color="auto"/>
              </w:divBdr>
            </w:div>
            <w:div w:id="1213924048">
              <w:marLeft w:val="0"/>
              <w:marRight w:val="0"/>
              <w:marTop w:val="0"/>
              <w:marBottom w:val="0"/>
              <w:divBdr>
                <w:top w:val="none" w:sz="0" w:space="0" w:color="auto"/>
                <w:left w:val="none" w:sz="0" w:space="0" w:color="auto"/>
                <w:bottom w:val="none" w:sz="0" w:space="0" w:color="auto"/>
                <w:right w:val="none" w:sz="0" w:space="0" w:color="auto"/>
              </w:divBdr>
            </w:div>
            <w:div w:id="1761177335">
              <w:marLeft w:val="0"/>
              <w:marRight w:val="0"/>
              <w:marTop w:val="0"/>
              <w:marBottom w:val="0"/>
              <w:divBdr>
                <w:top w:val="none" w:sz="0" w:space="0" w:color="auto"/>
                <w:left w:val="none" w:sz="0" w:space="0" w:color="auto"/>
                <w:bottom w:val="none" w:sz="0" w:space="0" w:color="auto"/>
                <w:right w:val="none" w:sz="0" w:space="0" w:color="auto"/>
              </w:divBdr>
            </w:div>
            <w:div w:id="347098389">
              <w:marLeft w:val="0"/>
              <w:marRight w:val="0"/>
              <w:marTop w:val="0"/>
              <w:marBottom w:val="0"/>
              <w:divBdr>
                <w:top w:val="none" w:sz="0" w:space="0" w:color="auto"/>
                <w:left w:val="none" w:sz="0" w:space="0" w:color="auto"/>
                <w:bottom w:val="none" w:sz="0" w:space="0" w:color="auto"/>
                <w:right w:val="none" w:sz="0" w:space="0" w:color="auto"/>
              </w:divBdr>
            </w:div>
            <w:div w:id="1915625262">
              <w:marLeft w:val="0"/>
              <w:marRight w:val="0"/>
              <w:marTop w:val="0"/>
              <w:marBottom w:val="0"/>
              <w:divBdr>
                <w:top w:val="none" w:sz="0" w:space="0" w:color="auto"/>
                <w:left w:val="none" w:sz="0" w:space="0" w:color="auto"/>
                <w:bottom w:val="none" w:sz="0" w:space="0" w:color="auto"/>
                <w:right w:val="none" w:sz="0" w:space="0" w:color="auto"/>
              </w:divBdr>
            </w:div>
            <w:div w:id="593822233">
              <w:marLeft w:val="0"/>
              <w:marRight w:val="0"/>
              <w:marTop w:val="0"/>
              <w:marBottom w:val="0"/>
              <w:divBdr>
                <w:top w:val="none" w:sz="0" w:space="0" w:color="auto"/>
                <w:left w:val="none" w:sz="0" w:space="0" w:color="auto"/>
                <w:bottom w:val="none" w:sz="0" w:space="0" w:color="auto"/>
                <w:right w:val="none" w:sz="0" w:space="0" w:color="auto"/>
              </w:divBdr>
            </w:div>
            <w:div w:id="2067409228">
              <w:marLeft w:val="0"/>
              <w:marRight w:val="0"/>
              <w:marTop w:val="0"/>
              <w:marBottom w:val="0"/>
              <w:divBdr>
                <w:top w:val="none" w:sz="0" w:space="0" w:color="auto"/>
                <w:left w:val="none" w:sz="0" w:space="0" w:color="auto"/>
                <w:bottom w:val="none" w:sz="0" w:space="0" w:color="auto"/>
                <w:right w:val="none" w:sz="0" w:space="0" w:color="auto"/>
              </w:divBdr>
            </w:div>
            <w:div w:id="325911021">
              <w:marLeft w:val="0"/>
              <w:marRight w:val="0"/>
              <w:marTop w:val="0"/>
              <w:marBottom w:val="0"/>
              <w:divBdr>
                <w:top w:val="none" w:sz="0" w:space="0" w:color="auto"/>
                <w:left w:val="none" w:sz="0" w:space="0" w:color="auto"/>
                <w:bottom w:val="none" w:sz="0" w:space="0" w:color="auto"/>
                <w:right w:val="none" w:sz="0" w:space="0" w:color="auto"/>
              </w:divBdr>
            </w:div>
            <w:div w:id="508373513">
              <w:marLeft w:val="0"/>
              <w:marRight w:val="0"/>
              <w:marTop w:val="0"/>
              <w:marBottom w:val="0"/>
              <w:divBdr>
                <w:top w:val="none" w:sz="0" w:space="0" w:color="auto"/>
                <w:left w:val="none" w:sz="0" w:space="0" w:color="auto"/>
                <w:bottom w:val="none" w:sz="0" w:space="0" w:color="auto"/>
                <w:right w:val="none" w:sz="0" w:space="0" w:color="auto"/>
              </w:divBdr>
            </w:div>
            <w:div w:id="592250322">
              <w:marLeft w:val="0"/>
              <w:marRight w:val="0"/>
              <w:marTop w:val="0"/>
              <w:marBottom w:val="0"/>
              <w:divBdr>
                <w:top w:val="none" w:sz="0" w:space="0" w:color="auto"/>
                <w:left w:val="none" w:sz="0" w:space="0" w:color="auto"/>
                <w:bottom w:val="none" w:sz="0" w:space="0" w:color="auto"/>
                <w:right w:val="none" w:sz="0" w:space="0" w:color="auto"/>
              </w:divBdr>
            </w:div>
            <w:div w:id="1457260641">
              <w:marLeft w:val="0"/>
              <w:marRight w:val="0"/>
              <w:marTop w:val="0"/>
              <w:marBottom w:val="0"/>
              <w:divBdr>
                <w:top w:val="none" w:sz="0" w:space="0" w:color="auto"/>
                <w:left w:val="none" w:sz="0" w:space="0" w:color="auto"/>
                <w:bottom w:val="none" w:sz="0" w:space="0" w:color="auto"/>
                <w:right w:val="none" w:sz="0" w:space="0" w:color="auto"/>
              </w:divBdr>
            </w:div>
            <w:div w:id="225452853">
              <w:marLeft w:val="0"/>
              <w:marRight w:val="0"/>
              <w:marTop w:val="0"/>
              <w:marBottom w:val="0"/>
              <w:divBdr>
                <w:top w:val="none" w:sz="0" w:space="0" w:color="auto"/>
                <w:left w:val="none" w:sz="0" w:space="0" w:color="auto"/>
                <w:bottom w:val="none" w:sz="0" w:space="0" w:color="auto"/>
                <w:right w:val="none" w:sz="0" w:space="0" w:color="auto"/>
              </w:divBdr>
            </w:div>
            <w:div w:id="1917085110">
              <w:marLeft w:val="0"/>
              <w:marRight w:val="0"/>
              <w:marTop w:val="0"/>
              <w:marBottom w:val="0"/>
              <w:divBdr>
                <w:top w:val="none" w:sz="0" w:space="0" w:color="auto"/>
                <w:left w:val="none" w:sz="0" w:space="0" w:color="auto"/>
                <w:bottom w:val="none" w:sz="0" w:space="0" w:color="auto"/>
                <w:right w:val="none" w:sz="0" w:space="0" w:color="auto"/>
              </w:divBdr>
            </w:div>
            <w:div w:id="534273808">
              <w:marLeft w:val="0"/>
              <w:marRight w:val="0"/>
              <w:marTop w:val="0"/>
              <w:marBottom w:val="0"/>
              <w:divBdr>
                <w:top w:val="none" w:sz="0" w:space="0" w:color="auto"/>
                <w:left w:val="none" w:sz="0" w:space="0" w:color="auto"/>
                <w:bottom w:val="none" w:sz="0" w:space="0" w:color="auto"/>
                <w:right w:val="none" w:sz="0" w:space="0" w:color="auto"/>
              </w:divBdr>
            </w:div>
            <w:div w:id="654839856">
              <w:marLeft w:val="0"/>
              <w:marRight w:val="0"/>
              <w:marTop w:val="0"/>
              <w:marBottom w:val="0"/>
              <w:divBdr>
                <w:top w:val="none" w:sz="0" w:space="0" w:color="auto"/>
                <w:left w:val="none" w:sz="0" w:space="0" w:color="auto"/>
                <w:bottom w:val="none" w:sz="0" w:space="0" w:color="auto"/>
                <w:right w:val="none" w:sz="0" w:space="0" w:color="auto"/>
              </w:divBdr>
            </w:div>
            <w:div w:id="1444499963">
              <w:marLeft w:val="0"/>
              <w:marRight w:val="0"/>
              <w:marTop w:val="0"/>
              <w:marBottom w:val="0"/>
              <w:divBdr>
                <w:top w:val="none" w:sz="0" w:space="0" w:color="auto"/>
                <w:left w:val="none" w:sz="0" w:space="0" w:color="auto"/>
                <w:bottom w:val="none" w:sz="0" w:space="0" w:color="auto"/>
                <w:right w:val="none" w:sz="0" w:space="0" w:color="auto"/>
              </w:divBdr>
            </w:div>
          </w:divsChild>
        </w:div>
        <w:div w:id="428813044">
          <w:marLeft w:val="0"/>
          <w:marRight w:val="0"/>
          <w:marTop w:val="0"/>
          <w:marBottom w:val="0"/>
          <w:divBdr>
            <w:top w:val="none" w:sz="0" w:space="0" w:color="auto"/>
            <w:left w:val="none" w:sz="0" w:space="0" w:color="auto"/>
            <w:bottom w:val="none" w:sz="0" w:space="0" w:color="auto"/>
            <w:right w:val="none" w:sz="0" w:space="0" w:color="auto"/>
          </w:divBdr>
          <w:divsChild>
            <w:div w:id="1658805730">
              <w:marLeft w:val="0"/>
              <w:marRight w:val="0"/>
              <w:marTop w:val="0"/>
              <w:marBottom w:val="0"/>
              <w:divBdr>
                <w:top w:val="none" w:sz="0" w:space="0" w:color="auto"/>
                <w:left w:val="none" w:sz="0" w:space="0" w:color="auto"/>
                <w:bottom w:val="none" w:sz="0" w:space="0" w:color="auto"/>
                <w:right w:val="none" w:sz="0" w:space="0" w:color="auto"/>
              </w:divBdr>
            </w:div>
            <w:div w:id="1539318492">
              <w:marLeft w:val="0"/>
              <w:marRight w:val="0"/>
              <w:marTop w:val="0"/>
              <w:marBottom w:val="0"/>
              <w:divBdr>
                <w:top w:val="none" w:sz="0" w:space="0" w:color="auto"/>
                <w:left w:val="none" w:sz="0" w:space="0" w:color="auto"/>
                <w:bottom w:val="none" w:sz="0" w:space="0" w:color="auto"/>
                <w:right w:val="none" w:sz="0" w:space="0" w:color="auto"/>
              </w:divBdr>
            </w:div>
            <w:div w:id="1704398617">
              <w:marLeft w:val="0"/>
              <w:marRight w:val="0"/>
              <w:marTop w:val="0"/>
              <w:marBottom w:val="0"/>
              <w:divBdr>
                <w:top w:val="none" w:sz="0" w:space="0" w:color="auto"/>
                <w:left w:val="none" w:sz="0" w:space="0" w:color="auto"/>
                <w:bottom w:val="none" w:sz="0" w:space="0" w:color="auto"/>
                <w:right w:val="none" w:sz="0" w:space="0" w:color="auto"/>
              </w:divBdr>
            </w:div>
            <w:div w:id="1330138396">
              <w:marLeft w:val="0"/>
              <w:marRight w:val="0"/>
              <w:marTop w:val="0"/>
              <w:marBottom w:val="0"/>
              <w:divBdr>
                <w:top w:val="none" w:sz="0" w:space="0" w:color="auto"/>
                <w:left w:val="none" w:sz="0" w:space="0" w:color="auto"/>
                <w:bottom w:val="none" w:sz="0" w:space="0" w:color="auto"/>
                <w:right w:val="none" w:sz="0" w:space="0" w:color="auto"/>
              </w:divBdr>
            </w:div>
            <w:div w:id="1216963071">
              <w:marLeft w:val="0"/>
              <w:marRight w:val="0"/>
              <w:marTop w:val="0"/>
              <w:marBottom w:val="0"/>
              <w:divBdr>
                <w:top w:val="none" w:sz="0" w:space="0" w:color="auto"/>
                <w:left w:val="none" w:sz="0" w:space="0" w:color="auto"/>
                <w:bottom w:val="none" w:sz="0" w:space="0" w:color="auto"/>
                <w:right w:val="none" w:sz="0" w:space="0" w:color="auto"/>
              </w:divBdr>
            </w:div>
            <w:div w:id="674301850">
              <w:marLeft w:val="0"/>
              <w:marRight w:val="0"/>
              <w:marTop w:val="0"/>
              <w:marBottom w:val="0"/>
              <w:divBdr>
                <w:top w:val="none" w:sz="0" w:space="0" w:color="auto"/>
                <w:left w:val="none" w:sz="0" w:space="0" w:color="auto"/>
                <w:bottom w:val="none" w:sz="0" w:space="0" w:color="auto"/>
                <w:right w:val="none" w:sz="0" w:space="0" w:color="auto"/>
              </w:divBdr>
            </w:div>
            <w:div w:id="551581287">
              <w:marLeft w:val="0"/>
              <w:marRight w:val="0"/>
              <w:marTop w:val="0"/>
              <w:marBottom w:val="0"/>
              <w:divBdr>
                <w:top w:val="none" w:sz="0" w:space="0" w:color="auto"/>
                <w:left w:val="none" w:sz="0" w:space="0" w:color="auto"/>
                <w:bottom w:val="none" w:sz="0" w:space="0" w:color="auto"/>
                <w:right w:val="none" w:sz="0" w:space="0" w:color="auto"/>
              </w:divBdr>
            </w:div>
            <w:div w:id="1897546829">
              <w:marLeft w:val="0"/>
              <w:marRight w:val="0"/>
              <w:marTop w:val="0"/>
              <w:marBottom w:val="0"/>
              <w:divBdr>
                <w:top w:val="none" w:sz="0" w:space="0" w:color="auto"/>
                <w:left w:val="none" w:sz="0" w:space="0" w:color="auto"/>
                <w:bottom w:val="none" w:sz="0" w:space="0" w:color="auto"/>
                <w:right w:val="none" w:sz="0" w:space="0" w:color="auto"/>
              </w:divBdr>
            </w:div>
            <w:div w:id="18822040">
              <w:marLeft w:val="0"/>
              <w:marRight w:val="0"/>
              <w:marTop w:val="0"/>
              <w:marBottom w:val="0"/>
              <w:divBdr>
                <w:top w:val="none" w:sz="0" w:space="0" w:color="auto"/>
                <w:left w:val="none" w:sz="0" w:space="0" w:color="auto"/>
                <w:bottom w:val="none" w:sz="0" w:space="0" w:color="auto"/>
                <w:right w:val="none" w:sz="0" w:space="0" w:color="auto"/>
              </w:divBdr>
            </w:div>
            <w:div w:id="1679311128">
              <w:marLeft w:val="0"/>
              <w:marRight w:val="0"/>
              <w:marTop w:val="0"/>
              <w:marBottom w:val="0"/>
              <w:divBdr>
                <w:top w:val="none" w:sz="0" w:space="0" w:color="auto"/>
                <w:left w:val="none" w:sz="0" w:space="0" w:color="auto"/>
                <w:bottom w:val="none" w:sz="0" w:space="0" w:color="auto"/>
                <w:right w:val="none" w:sz="0" w:space="0" w:color="auto"/>
              </w:divBdr>
            </w:div>
            <w:div w:id="407459323">
              <w:marLeft w:val="0"/>
              <w:marRight w:val="0"/>
              <w:marTop w:val="0"/>
              <w:marBottom w:val="0"/>
              <w:divBdr>
                <w:top w:val="none" w:sz="0" w:space="0" w:color="auto"/>
                <w:left w:val="none" w:sz="0" w:space="0" w:color="auto"/>
                <w:bottom w:val="none" w:sz="0" w:space="0" w:color="auto"/>
                <w:right w:val="none" w:sz="0" w:space="0" w:color="auto"/>
              </w:divBdr>
            </w:div>
            <w:div w:id="1329596584">
              <w:marLeft w:val="0"/>
              <w:marRight w:val="0"/>
              <w:marTop w:val="0"/>
              <w:marBottom w:val="0"/>
              <w:divBdr>
                <w:top w:val="none" w:sz="0" w:space="0" w:color="auto"/>
                <w:left w:val="none" w:sz="0" w:space="0" w:color="auto"/>
                <w:bottom w:val="none" w:sz="0" w:space="0" w:color="auto"/>
                <w:right w:val="none" w:sz="0" w:space="0" w:color="auto"/>
              </w:divBdr>
            </w:div>
            <w:div w:id="2090300938">
              <w:marLeft w:val="0"/>
              <w:marRight w:val="0"/>
              <w:marTop w:val="0"/>
              <w:marBottom w:val="0"/>
              <w:divBdr>
                <w:top w:val="none" w:sz="0" w:space="0" w:color="auto"/>
                <w:left w:val="none" w:sz="0" w:space="0" w:color="auto"/>
                <w:bottom w:val="none" w:sz="0" w:space="0" w:color="auto"/>
                <w:right w:val="none" w:sz="0" w:space="0" w:color="auto"/>
              </w:divBdr>
            </w:div>
            <w:div w:id="1857383323">
              <w:marLeft w:val="0"/>
              <w:marRight w:val="0"/>
              <w:marTop w:val="0"/>
              <w:marBottom w:val="0"/>
              <w:divBdr>
                <w:top w:val="none" w:sz="0" w:space="0" w:color="auto"/>
                <w:left w:val="none" w:sz="0" w:space="0" w:color="auto"/>
                <w:bottom w:val="none" w:sz="0" w:space="0" w:color="auto"/>
                <w:right w:val="none" w:sz="0" w:space="0" w:color="auto"/>
              </w:divBdr>
            </w:div>
            <w:div w:id="1952319574">
              <w:marLeft w:val="0"/>
              <w:marRight w:val="0"/>
              <w:marTop w:val="0"/>
              <w:marBottom w:val="0"/>
              <w:divBdr>
                <w:top w:val="none" w:sz="0" w:space="0" w:color="auto"/>
                <w:left w:val="none" w:sz="0" w:space="0" w:color="auto"/>
                <w:bottom w:val="none" w:sz="0" w:space="0" w:color="auto"/>
                <w:right w:val="none" w:sz="0" w:space="0" w:color="auto"/>
              </w:divBdr>
            </w:div>
            <w:div w:id="111217173">
              <w:marLeft w:val="0"/>
              <w:marRight w:val="0"/>
              <w:marTop w:val="0"/>
              <w:marBottom w:val="0"/>
              <w:divBdr>
                <w:top w:val="none" w:sz="0" w:space="0" w:color="auto"/>
                <w:left w:val="none" w:sz="0" w:space="0" w:color="auto"/>
                <w:bottom w:val="none" w:sz="0" w:space="0" w:color="auto"/>
                <w:right w:val="none" w:sz="0" w:space="0" w:color="auto"/>
              </w:divBdr>
            </w:div>
            <w:div w:id="1545555235">
              <w:marLeft w:val="0"/>
              <w:marRight w:val="0"/>
              <w:marTop w:val="0"/>
              <w:marBottom w:val="0"/>
              <w:divBdr>
                <w:top w:val="none" w:sz="0" w:space="0" w:color="auto"/>
                <w:left w:val="none" w:sz="0" w:space="0" w:color="auto"/>
                <w:bottom w:val="none" w:sz="0" w:space="0" w:color="auto"/>
                <w:right w:val="none" w:sz="0" w:space="0" w:color="auto"/>
              </w:divBdr>
            </w:div>
            <w:div w:id="1773208711">
              <w:marLeft w:val="0"/>
              <w:marRight w:val="0"/>
              <w:marTop w:val="0"/>
              <w:marBottom w:val="0"/>
              <w:divBdr>
                <w:top w:val="none" w:sz="0" w:space="0" w:color="auto"/>
                <w:left w:val="none" w:sz="0" w:space="0" w:color="auto"/>
                <w:bottom w:val="none" w:sz="0" w:space="0" w:color="auto"/>
                <w:right w:val="none" w:sz="0" w:space="0" w:color="auto"/>
              </w:divBdr>
            </w:div>
            <w:div w:id="1049377825">
              <w:marLeft w:val="0"/>
              <w:marRight w:val="0"/>
              <w:marTop w:val="0"/>
              <w:marBottom w:val="0"/>
              <w:divBdr>
                <w:top w:val="none" w:sz="0" w:space="0" w:color="auto"/>
                <w:left w:val="none" w:sz="0" w:space="0" w:color="auto"/>
                <w:bottom w:val="none" w:sz="0" w:space="0" w:color="auto"/>
                <w:right w:val="none" w:sz="0" w:space="0" w:color="auto"/>
              </w:divBdr>
            </w:div>
            <w:div w:id="121312355">
              <w:marLeft w:val="0"/>
              <w:marRight w:val="0"/>
              <w:marTop w:val="0"/>
              <w:marBottom w:val="0"/>
              <w:divBdr>
                <w:top w:val="none" w:sz="0" w:space="0" w:color="auto"/>
                <w:left w:val="none" w:sz="0" w:space="0" w:color="auto"/>
                <w:bottom w:val="none" w:sz="0" w:space="0" w:color="auto"/>
                <w:right w:val="none" w:sz="0" w:space="0" w:color="auto"/>
              </w:divBdr>
            </w:div>
          </w:divsChild>
        </w:div>
        <w:div w:id="1631863581">
          <w:marLeft w:val="0"/>
          <w:marRight w:val="0"/>
          <w:marTop w:val="0"/>
          <w:marBottom w:val="0"/>
          <w:divBdr>
            <w:top w:val="none" w:sz="0" w:space="0" w:color="auto"/>
            <w:left w:val="none" w:sz="0" w:space="0" w:color="auto"/>
            <w:bottom w:val="none" w:sz="0" w:space="0" w:color="auto"/>
            <w:right w:val="none" w:sz="0" w:space="0" w:color="auto"/>
          </w:divBdr>
        </w:div>
        <w:div w:id="1092553252">
          <w:marLeft w:val="0"/>
          <w:marRight w:val="0"/>
          <w:marTop w:val="0"/>
          <w:marBottom w:val="0"/>
          <w:divBdr>
            <w:top w:val="none" w:sz="0" w:space="0" w:color="auto"/>
            <w:left w:val="none" w:sz="0" w:space="0" w:color="auto"/>
            <w:bottom w:val="none" w:sz="0" w:space="0" w:color="auto"/>
            <w:right w:val="none" w:sz="0" w:space="0" w:color="auto"/>
          </w:divBdr>
        </w:div>
        <w:div w:id="448818329">
          <w:marLeft w:val="0"/>
          <w:marRight w:val="0"/>
          <w:marTop w:val="0"/>
          <w:marBottom w:val="0"/>
          <w:divBdr>
            <w:top w:val="none" w:sz="0" w:space="0" w:color="auto"/>
            <w:left w:val="none" w:sz="0" w:space="0" w:color="auto"/>
            <w:bottom w:val="none" w:sz="0" w:space="0" w:color="auto"/>
            <w:right w:val="none" w:sz="0" w:space="0" w:color="auto"/>
          </w:divBdr>
        </w:div>
        <w:div w:id="1622758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11377</Characters>
  <Application>Microsoft Office Word</Application>
  <DocSecurity>0</DocSecurity>
  <Lines>94</Lines>
  <Paragraphs>26</Paragraphs>
  <ScaleCrop>false</ScaleCrop>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Hock (Cabinet - Kabinet Matz)</dc:creator>
  <cp:keywords/>
  <dc:description/>
  <cp:lastModifiedBy>Lucas Hock (Cabinet - Kabinet Matz)</cp:lastModifiedBy>
  <cp:revision>1</cp:revision>
  <dcterms:created xsi:type="dcterms:W3CDTF">2025-03-24T11:12:00Z</dcterms:created>
  <dcterms:modified xsi:type="dcterms:W3CDTF">2025-03-24T11:14:00Z</dcterms:modified>
</cp:coreProperties>
</file>