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7973F" w14:textId="77777777" w:rsidR="00C529FE" w:rsidRPr="00C529FE" w:rsidRDefault="00C529FE" w:rsidP="00FD2AEE">
      <w:pPr>
        <w:pStyle w:val="Geenafstand"/>
        <w:rPr>
          <w:rFonts w:ascii="Century Gothic" w:eastAsia="Times New Roman" w:hAnsi="Century Gothic" w:cs="Arial"/>
          <w:b/>
          <w:color w:val="548DD4"/>
          <w:kern w:val="0"/>
          <w:szCs w:val="20"/>
          <w:lang w:val="nl-NL" w:eastAsia="nl-NL"/>
          <w14:ligatures w14:val="none"/>
        </w:rPr>
      </w:pPr>
      <w:r w:rsidRPr="00C529FE">
        <w:rPr>
          <w:rFonts w:ascii="Century Gothic" w:eastAsia="Times New Roman" w:hAnsi="Century Gothic" w:cs="Arial"/>
          <w:b/>
          <w:color w:val="548DD4"/>
          <w:kern w:val="0"/>
          <w:szCs w:val="20"/>
          <w:lang w:val="nl-NL" w:eastAsia="nl-NL"/>
          <w14:ligatures w14:val="none"/>
        </w:rPr>
        <w:t>Mathieu MICHEL</w:t>
      </w:r>
    </w:p>
    <w:p w14:paraId="416203B5" w14:textId="77777777" w:rsidR="00C529FE" w:rsidRPr="00C529FE" w:rsidRDefault="00C529FE" w:rsidP="00FD2AEE">
      <w:pPr>
        <w:pStyle w:val="Geenafstand"/>
        <w:rPr>
          <w:rFonts w:ascii="Century Gothic" w:eastAsia="Times New Roman" w:hAnsi="Century Gothic" w:cs="Arial"/>
          <w:b/>
          <w:bCs/>
          <w:kern w:val="0"/>
          <w:szCs w:val="20"/>
          <w:lang w:val="nl-NL" w:eastAsia="nl-NL"/>
          <w14:ligatures w14:val="none"/>
        </w:rPr>
      </w:pPr>
      <w:bookmarkStart w:id="0" w:name="_Hlk56076113"/>
      <w:r w:rsidRPr="00C529FE">
        <w:rPr>
          <w:rFonts w:ascii="Century Gothic" w:eastAsia="Times New Roman" w:hAnsi="Century Gothic" w:cs="Arial"/>
          <w:b/>
          <w:bCs/>
          <w:kern w:val="0"/>
          <w:szCs w:val="20"/>
          <w:lang w:val="nl-NL" w:eastAsia="nl-NL"/>
          <w14:ligatures w14:val="none"/>
        </w:rPr>
        <w:t>Staatssecretaris voor Digitalisering, belast met Administratieve Vereenvoudiging, Privacy en met de Regie der Gebouwen, toegevoegd aan de eerste minister</w:t>
      </w:r>
      <w:bookmarkEnd w:id="0"/>
    </w:p>
    <w:p w14:paraId="68351CF4" w14:textId="77777777" w:rsidR="00C529FE" w:rsidRPr="00C529FE" w:rsidRDefault="00C529FE" w:rsidP="00FD2AEE">
      <w:pPr>
        <w:pStyle w:val="Geenafstand"/>
        <w:rPr>
          <w:rFonts w:ascii="Century Gothic" w:eastAsia="Times New Roman" w:hAnsi="Century Gothic" w:cs="Arial"/>
          <w:bCs/>
          <w:kern w:val="0"/>
          <w:szCs w:val="20"/>
          <w:lang w:val="nl-NL" w:eastAsia="nl-NL"/>
          <w14:ligatures w14:val="none"/>
        </w:rPr>
      </w:pPr>
    </w:p>
    <w:p w14:paraId="58A4B38D" w14:textId="77777777" w:rsidR="00C529FE" w:rsidRPr="00C529FE" w:rsidRDefault="00C529FE" w:rsidP="00FD2AEE">
      <w:pPr>
        <w:pStyle w:val="Geenafstand"/>
        <w:rPr>
          <w:rFonts w:ascii="Century Gothic" w:eastAsia="Times New Roman" w:hAnsi="Century Gothic" w:cs="Arial"/>
          <w:b/>
          <w:bCs/>
          <w:kern w:val="0"/>
          <w:szCs w:val="20"/>
          <w:lang w:val="nl-NL" w:eastAsia="nl-NL"/>
          <w14:ligatures w14:val="none"/>
        </w:rPr>
      </w:pPr>
      <w:r w:rsidRPr="00C529FE">
        <w:rPr>
          <w:rFonts w:ascii="Century Gothic" w:eastAsia="Times New Roman" w:hAnsi="Century Gothic" w:cs="Arial"/>
          <w:b/>
          <w:bCs/>
          <w:kern w:val="0"/>
          <w:szCs w:val="20"/>
          <w:lang w:val="nl-NL" w:eastAsia="nl-NL"/>
          <w14:ligatures w14:val="none"/>
        </w:rPr>
        <w:t>Antwoord op de schriftelijke parlementaire vraag nr. 039, gesteld op 19 november 2024 door Britt Huybrechts, Volksvertegenwoordiger, gericht aan Mijnheer Mathieu MICHEL, Staatssecretaris voor Digitalisering, belast met Administratieve Vereenvoudiging, Privacy en met de Regie der Gebouwen, toegevoegd aan de eerste minister.</w:t>
      </w:r>
    </w:p>
    <w:p w14:paraId="41890C2D" w14:textId="77777777" w:rsidR="00C529FE" w:rsidRPr="00C529FE" w:rsidRDefault="00C529FE" w:rsidP="00FD2AEE">
      <w:pPr>
        <w:pStyle w:val="Geenafstand"/>
        <w:rPr>
          <w:rFonts w:ascii="Arial" w:eastAsia="Times New Roman" w:hAnsi="Arial" w:cs="Arial"/>
          <w:bCs/>
          <w:kern w:val="0"/>
          <w:szCs w:val="20"/>
          <w:lang w:val="nl-NL" w:eastAsia="nl-NL"/>
          <w14:ligatures w14:val="none"/>
        </w:rPr>
      </w:pPr>
    </w:p>
    <w:p w14:paraId="41A50007" w14:textId="77777777" w:rsidR="00C529FE" w:rsidRPr="00C529FE" w:rsidRDefault="00C529FE" w:rsidP="00FD2AEE">
      <w:pPr>
        <w:pStyle w:val="Geenafstand"/>
        <w:rPr>
          <w:rFonts w:ascii="Century Gothic" w:eastAsia="Times New Roman" w:hAnsi="Century Gothic" w:cs="Arial"/>
          <w:bCs/>
          <w:color w:val="000000"/>
          <w:kern w:val="0"/>
          <w:sz w:val="22"/>
          <w:szCs w:val="22"/>
          <w:lang w:val="nl-NL" w:eastAsia="fr-FR"/>
          <w14:ligatures w14:val="none"/>
        </w:rPr>
      </w:pPr>
      <w:r w:rsidRPr="00C529FE">
        <w:rPr>
          <w:rFonts w:ascii="Century Gothic" w:eastAsia="Times New Roman" w:hAnsi="Century Gothic" w:cs="Arial"/>
          <w:bCs/>
          <w:color w:val="000000"/>
          <w:kern w:val="0"/>
          <w:sz w:val="22"/>
          <w:szCs w:val="22"/>
          <w:lang w:val="nl-NL" w:eastAsia="fr-FR"/>
          <w14:ligatures w14:val="none"/>
        </w:rPr>
        <w:t>Hieronder vindt u de elementen van het antwoord die door de Regie der Gebouwen werden meegedeeld.</w:t>
      </w:r>
    </w:p>
    <w:p w14:paraId="71FED2AC" w14:textId="77777777" w:rsidR="00C529FE" w:rsidRPr="00C529FE" w:rsidRDefault="00C529FE" w:rsidP="00FD2AEE">
      <w:pPr>
        <w:pStyle w:val="Geenafstand"/>
        <w:rPr>
          <w:rFonts w:ascii="Century Gothic" w:eastAsia="Times New Roman" w:hAnsi="Century Gothic" w:cs="Arial"/>
          <w:bCs/>
          <w:color w:val="000000"/>
          <w:kern w:val="0"/>
          <w:sz w:val="22"/>
          <w:szCs w:val="22"/>
          <w:lang w:val="nl-NL" w:eastAsia="fr-FR"/>
          <w14:ligatures w14:val="none"/>
        </w:rPr>
      </w:pPr>
    </w:p>
    <w:p w14:paraId="57E51149" w14:textId="77777777" w:rsidR="00C529FE" w:rsidRPr="00C529FE" w:rsidRDefault="00C529FE" w:rsidP="00FD2AEE">
      <w:pPr>
        <w:pStyle w:val="Geenafstand"/>
        <w:rPr>
          <w:rFonts w:ascii="Century Gothic" w:eastAsia="Times New Roman" w:hAnsi="Century Gothic" w:cs="Arial"/>
          <w:bCs/>
          <w:color w:val="000000"/>
          <w:kern w:val="0"/>
          <w:sz w:val="22"/>
          <w:szCs w:val="22"/>
          <w:lang w:val="nl-NL" w:eastAsia="fr-FR"/>
          <w14:ligatures w14:val="none"/>
        </w:rPr>
      </w:pPr>
      <w:r w:rsidRPr="00C529FE">
        <w:rPr>
          <w:rFonts w:ascii="Century Gothic" w:eastAsia="Times New Roman" w:hAnsi="Century Gothic" w:cs="Arial"/>
          <w:bCs/>
          <w:color w:val="000000"/>
          <w:kern w:val="0"/>
          <w:sz w:val="22"/>
          <w:szCs w:val="22"/>
          <w:lang w:val="nl-NL" w:eastAsia="fr-FR"/>
          <w14:ligatures w14:val="none"/>
        </w:rPr>
        <w:t xml:space="preserve">De eenheid van onderstaande gegevens is “fysieke personen”. </w:t>
      </w:r>
    </w:p>
    <w:p w14:paraId="09D500A7" w14:textId="77777777" w:rsidR="00C529FE" w:rsidRPr="00C529FE" w:rsidRDefault="00C529FE" w:rsidP="00FD2AEE">
      <w:pPr>
        <w:pStyle w:val="Geenafstand"/>
        <w:rPr>
          <w:rFonts w:ascii="Century Gothic" w:eastAsia="Times New Roman" w:hAnsi="Century Gothic" w:cs="Arial"/>
          <w:bCs/>
          <w:color w:val="000000"/>
          <w:kern w:val="0"/>
          <w:sz w:val="22"/>
          <w:szCs w:val="22"/>
          <w:lang w:val="nl-NL" w:eastAsia="fr-FR"/>
          <w14:ligatures w14:val="none"/>
        </w:rPr>
      </w:pPr>
    </w:p>
    <w:p w14:paraId="4B86C60F" w14:textId="77777777" w:rsidR="00C529FE" w:rsidRPr="00C529FE" w:rsidRDefault="00C529FE" w:rsidP="00FD2AEE">
      <w:pPr>
        <w:pStyle w:val="Geenafstand"/>
        <w:rPr>
          <w:rFonts w:ascii="Century Gothic" w:eastAsia="Times New Roman" w:hAnsi="Century Gothic" w:cs="Arial"/>
          <w:bCs/>
          <w:smallCaps/>
          <w:color w:val="C0504D"/>
          <w:spacing w:val="5"/>
          <w:kern w:val="0"/>
          <w:sz w:val="22"/>
          <w:szCs w:val="22"/>
          <w:u w:val="single"/>
          <w:lang w:val="nl-NL" w:eastAsia="nl-NL"/>
          <w14:ligatures w14:val="none"/>
        </w:rPr>
      </w:pPr>
      <w:r w:rsidRPr="00C529FE">
        <w:rPr>
          <w:rFonts w:ascii="Century Gothic" w:eastAsia="Times New Roman" w:hAnsi="Century Gothic" w:cs="Arial"/>
          <w:b/>
          <w:smallCaps/>
          <w:color w:val="C0504D"/>
          <w:spacing w:val="5"/>
          <w:kern w:val="0"/>
          <w:sz w:val="22"/>
          <w:szCs w:val="22"/>
          <w:u w:val="single"/>
          <w:lang w:val="nl-NL" w:eastAsia="nl-NL"/>
          <w14:ligatures w14:val="none"/>
        </w:rPr>
        <w:t xml:space="preserve">1) </w:t>
      </w:r>
    </w:p>
    <w:p w14:paraId="0C68FA8E"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a) </w:t>
      </w:r>
    </w:p>
    <w:p w14:paraId="3260C98B"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tbl>
      <w:tblPr>
        <w:tblW w:w="8080" w:type="dxa"/>
        <w:tblCellMar>
          <w:left w:w="70" w:type="dxa"/>
          <w:right w:w="70" w:type="dxa"/>
        </w:tblCellMar>
        <w:tblLook w:val="04A0" w:firstRow="1" w:lastRow="0" w:firstColumn="1" w:lastColumn="0" w:noHBand="0" w:noVBand="1"/>
      </w:tblPr>
      <w:tblGrid>
        <w:gridCol w:w="1985"/>
        <w:gridCol w:w="1701"/>
        <w:gridCol w:w="2126"/>
        <w:gridCol w:w="2268"/>
      </w:tblGrid>
      <w:tr w:rsidR="00C529FE" w:rsidRPr="00C529FE" w14:paraId="3DAE2416" w14:textId="77777777" w:rsidTr="002E4BBD">
        <w:trPr>
          <w:trHeight w:val="288"/>
        </w:trPr>
        <w:tc>
          <w:tcPr>
            <w:tcW w:w="1985" w:type="dxa"/>
            <w:tcBorders>
              <w:top w:val="nil"/>
              <w:left w:val="nil"/>
              <w:bottom w:val="nil"/>
              <w:right w:val="nil"/>
            </w:tcBorders>
            <w:shd w:val="clear" w:color="4472C4" w:fill="4472C4"/>
            <w:noWrap/>
            <w:vAlign w:val="bottom"/>
            <w:hideMark/>
          </w:tcPr>
          <w:p w14:paraId="46209690"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Niveaus</w:t>
            </w:r>
          </w:p>
        </w:tc>
        <w:tc>
          <w:tcPr>
            <w:tcW w:w="1701" w:type="dxa"/>
            <w:tcBorders>
              <w:top w:val="nil"/>
              <w:left w:val="nil"/>
              <w:bottom w:val="nil"/>
              <w:right w:val="nil"/>
            </w:tcBorders>
            <w:shd w:val="clear" w:color="4472C4" w:fill="4472C4"/>
            <w:noWrap/>
            <w:vAlign w:val="bottom"/>
            <w:hideMark/>
          </w:tcPr>
          <w:p w14:paraId="6B3CED93"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 xml:space="preserve">Franstaligen </w:t>
            </w:r>
          </w:p>
        </w:tc>
        <w:tc>
          <w:tcPr>
            <w:tcW w:w="2126" w:type="dxa"/>
            <w:tcBorders>
              <w:top w:val="nil"/>
              <w:left w:val="nil"/>
              <w:bottom w:val="nil"/>
              <w:right w:val="nil"/>
            </w:tcBorders>
            <w:shd w:val="clear" w:color="4472C4" w:fill="4472C4"/>
            <w:noWrap/>
            <w:vAlign w:val="bottom"/>
            <w:hideMark/>
          </w:tcPr>
          <w:p w14:paraId="1B730363"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Nederlandstaligen</w:t>
            </w:r>
          </w:p>
        </w:tc>
        <w:tc>
          <w:tcPr>
            <w:tcW w:w="2268" w:type="dxa"/>
            <w:tcBorders>
              <w:top w:val="nil"/>
              <w:left w:val="nil"/>
              <w:bottom w:val="nil"/>
              <w:right w:val="nil"/>
            </w:tcBorders>
            <w:shd w:val="clear" w:color="4472C4" w:fill="4472C4"/>
            <w:noWrap/>
            <w:vAlign w:val="bottom"/>
            <w:hideMark/>
          </w:tcPr>
          <w:p w14:paraId="26559E7F"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Algemeen totaal</w:t>
            </w:r>
          </w:p>
        </w:tc>
      </w:tr>
      <w:tr w:rsidR="00C529FE" w:rsidRPr="00C529FE" w14:paraId="6324FF43" w14:textId="77777777" w:rsidTr="002E4BBD">
        <w:trPr>
          <w:trHeight w:val="288"/>
        </w:trPr>
        <w:tc>
          <w:tcPr>
            <w:tcW w:w="1985" w:type="dxa"/>
            <w:tcBorders>
              <w:top w:val="nil"/>
              <w:left w:val="nil"/>
              <w:bottom w:val="nil"/>
              <w:right w:val="nil"/>
            </w:tcBorders>
            <w:shd w:val="clear" w:color="auto" w:fill="auto"/>
            <w:noWrap/>
            <w:vAlign w:val="bottom"/>
            <w:hideMark/>
          </w:tcPr>
          <w:p w14:paraId="5CAB3170"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A</w:t>
            </w:r>
          </w:p>
        </w:tc>
        <w:tc>
          <w:tcPr>
            <w:tcW w:w="1701" w:type="dxa"/>
            <w:tcBorders>
              <w:top w:val="nil"/>
              <w:left w:val="nil"/>
              <w:bottom w:val="nil"/>
              <w:right w:val="nil"/>
            </w:tcBorders>
            <w:shd w:val="clear" w:color="auto" w:fill="auto"/>
            <w:noWrap/>
            <w:vAlign w:val="bottom"/>
            <w:hideMark/>
          </w:tcPr>
          <w:p w14:paraId="2E948089"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173</w:t>
            </w:r>
          </w:p>
        </w:tc>
        <w:tc>
          <w:tcPr>
            <w:tcW w:w="2126" w:type="dxa"/>
            <w:tcBorders>
              <w:top w:val="nil"/>
              <w:left w:val="nil"/>
              <w:bottom w:val="nil"/>
              <w:right w:val="nil"/>
            </w:tcBorders>
            <w:shd w:val="clear" w:color="auto" w:fill="auto"/>
            <w:noWrap/>
            <w:vAlign w:val="bottom"/>
            <w:hideMark/>
          </w:tcPr>
          <w:p w14:paraId="1213E25C"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182</w:t>
            </w:r>
          </w:p>
        </w:tc>
        <w:tc>
          <w:tcPr>
            <w:tcW w:w="2268" w:type="dxa"/>
            <w:tcBorders>
              <w:top w:val="nil"/>
              <w:left w:val="nil"/>
              <w:bottom w:val="nil"/>
              <w:right w:val="nil"/>
            </w:tcBorders>
            <w:shd w:val="clear" w:color="auto" w:fill="auto"/>
            <w:noWrap/>
            <w:vAlign w:val="bottom"/>
            <w:hideMark/>
          </w:tcPr>
          <w:p w14:paraId="1FDFAE0E"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355</w:t>
            </w:r>
          </w:p>
        </w:tc>
      </w:tr>
      <w:tr w:rsidR="00C529FE" w:rsidRPr="00C529FE" w14:paraId="30CD9483" w14:textId="77777777" w:rsidTr="002E4BBD">
        <w:trPr>
          <w:trHeight w:val="288"/>
        </w:trPr>
        <w:tc>
          <w:tcPr>
            <w:tcW w:w="1985" w:type="dxa"/>
            <w:tcBorders>
              <w:top w:val="nil"/>
              <w:left w:val="nil"/>
              <w:bottom w:val="nil"/>
              <w:right w:val="nil"/>
            </w:tcBorders>
            <w:shd w:val="clear" w:color="auto" w:fill="auto"/>
            <w:noWrap/>
            <w:vAlign w:val="bottom"/>
            <w:hideMark/>
          </w:tcPr>
          <w:p w14:paraId="1D61A5A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B</w:t>
            </w:r>
          </w:p>
        </w:tc>
        <w:tc>
          <w:tcPr>
            <w:tcW w:w="1701" w:type="dxa"/>
            <w:tcBorders>
              <w:top w:val="nil"/>
              <w:left w:val="nil"/>
              <w:bottom w:val="nil"/>
              <w:right w:val="nil"/>
            </w:tcBorders>
            <w:shd w:val="clear" w:color="auto" w:fill="auto"/>
            <w:noWrap/>
            <w:vAlign w:val="bottom"/>
            <w:hideMark/>
          </w:tcPr>
          <w:p w14:paraId="461DACBF"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165</w:t>
            </w:r>
          </w:p>
        </w:tc>
        <w:tc>
          <w:tcPr>
            <w:tcW w:w="2126" w:type="dxa"/>
            <w:tcBorders>
              <w:top w:val="nil"/>
              <w:left w:val="nil"/>
              <w:bottom w:val="nil"/>
              <w:right w:val="nil"/>
            </w:tcBorders>
            <w:shd w:val="clear" w:color="auto" w:fill="auto"/>
            <w:noWrap/>
            <w:vAlign w:val="bottom"/>
            <w:hideMark/>
          </w:tcPr>
          <w:p w14:paraId="7B78FF7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162</w:t>
            </w:r>
          </w:p>
        </w:tc>
        <w:tc>
          <w:tcPr>
            <w:tcW w:w="2268" w:type="dxa"/>
            <w:tcBorders>
              <w:top w:val="nil"/>
              <w:left w:val="nil"/>
              <w:bottom w:val="nil"/>
              <w:right w:val="nil"/>
            </w:tcBorders>
            <w:shd w:val="clear" w:color="auto" w:fill="auto"/>
            <w:noWrap/>
            <w:vAlign w:val="bottom"/>
            <w:hideMark/>
          </w:tcPr>
          <w:p w14:paraId="6BEE5206"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327</w:t>
            </w:r>
          </w:p>
        </w:tc>
      </w:tr>
      <w:tr w:rsidR="00C529FE" w:rsidRPr="00C529FE" w14:paraId="2FF3D5E8" w14:textId="77777777" w:rsidTr="002E4BBD">
        <w:trPr>
          <w:trHeight w:val="288"/>
        </w:trPr>
        <w:tc>
          <w:tcPr>
            <w:tcW w:w="1985" w:type="dxa"/>
            <w:tcBorders>
              <w:top w:val="nil"/>
              <w:left w:val="nil"/>
              <w:bottom w:val="nil"/>
              <w:right w:val="nil"/>
            </w:tcBorders>
            <w:shd w:val="clear" w:color="auto" w:fill="auto"/>
            <w:noWrap/>
            <w:vAlign w:val="bottom"/>
            <w:hideMark/>
          </w:tcPr>
          <w:p w14:paraId="59C72175"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C</w:t>
            </w:r>
          </w:p>
        </w:tc>
        <w:tc>
          <w:tcPr>
            <w:tcW w:w="1701" w:type="dxa"/>
            <w:tcBorders>
              <w:top w:val="nil"/>
              <w:left w:val="nil"/>
              <w:bottom w:val="nil"/>
              <w:right w:val="nil"/>
            </w:tcBorders>
            <w:shd w:val="clear" w:color="auto" w:fill="auto"/>
            <w:noWrap/>
            <w:vAlign w:val="bottom"/>
            <w:hideMark/>
          </w:tcPr>
          <w:p w14:paraId="475B645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46</w:t>
            </w:r>
          </w:p>
        </w:tc>
        <w:tc>
          <w:tcPr>
            <w:tcW w:w="2126" w:type="dxa"/>
            <w:tcBorders>
              <w:top w:val="nil"/>
              <w:left w:val="nil"/>
              <w:bottom w:val="nil"/>
              <w:right w:val="nil"/>
            </w:tcBorders>
            <w:shd w:val="clear" w:color="auto" w:fill="auto"/>
            <w:noWrap/>
            <w:vAlign w:val="bottom"/>
            <w:hideMark/>
          </w:tcPr>
          <w:p w14:paraId="18261BFA"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27</w:t>
            </w:r>
          </w:p>
        </w:tc>
        <w:tc>
          <w:tcPr>
            <w:tcW w:w="2268" w:type="dxa"/>
            <w:tcBorders>
              <w:top w:val="nil"/>
              <w:left w:val="nil"/>
              <w:bottom w:val="nil"/>
              <w:right w:val="nil"/>
            </w:tcBorders>
            <w:shd w:val="clear" w:color="auto" w:fill="auto"/>
            <w:noWrap/>
            <w:vAlign w:val="bottom"/>
            <w:hideMark/>
          </w:tcPr>
          <w:p w14:paraId="090C17A5"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73</w:t>
            </w:r>
          </w:p>
        </w:tc>
      </w:tr>
      <w:tr w:rsidR="00C529FE" w:rsidRPr="00C529FE" w14:paraId="14DC1F3A" w14:textId="77777777" w:rsidTr="002E4BBD">
        <w:trPr>
          <w:trHeight w:val="288"/>
        </w:trPr>
        <w:tc>
          <w:tcPr>
            <w:tcW w:w="1985" w:type="dxa"/>
            <w:tcBorders>
              <w:top w:val="nil"/>
              <w:left w:val="nil"/>
              <w:bottom w:val="nil"/>
              <w:right w:val="nil"/>
            </w:tcBorders>
            <w:shd w:val="clear" w:color="auto" w:fill="auto"/>
            <w:noWrap/>
            <w:vAlign w:val="bottom"/>
            <w:hideMark/>
          </w:tcPr>
          <w:p w14:paraId="3861EB44"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D</w:t>
            </w:r>
          </w:p>
        </w:tc>
        <w:tc>
          <w:tcPr>
            <w:tcW w:w="1701" w:type="dxa"/>
            <w:tcBorders>
              <w:top w:val="nil"/>
              <w:left w:val="nil"/>
              <w:bottom w:val="nil"/>
              <w:right w:val="nil"/>
            </w:tcBorders>
            <w:shd w:val="clear" w:color="auto" w:fill="auto"/>
            <w:noWrap/>
            <w:vAlign w:val="bottom"/>
            <w:hideMark/>
          </w:tcPr>
          <w:p w14:paraId="1F8B5C35"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51</w:t>
            </w:r>
          </w:p>
        </w:tc>
        <w:tc>
          <w:tcPr>
            <w:tcW w:w="2126" w:type="dxa"/>
            <w:tcBorders>
              <w:top w:val="nil"/>
              <w:left w:val="nil"/>
              <w:bottom w:val="nil"/>
              <w:right w:val="nil"/>
            </w:tcBorders>
            <w:shd w:val="clear" w:color="auto" w:fill="auto"/>
            <w:noWrap/>
            <w:vAlign w:val="bottom"/>
            <w:hideMark/>
          </w:tcPr>
          <w:p w14:paraId="405D2230"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33</w:t>
            </w:r>
          </w:p>
        </w:tc>
        <w:tc>
          <w:tcPr>
            <w:tcW w:w="2268" w:type="dxa"/>
            <w:tcBorders>
              <w:top w:val="nil"/>
              <w:left w:val="nil"/>
              <w:bottom w:val="nil"/>
              <w:right w:val="nil"/>
            </w:tcBorders>
            <w:shd w:val="clear" w:color="auto" w:fill="auto"/>
            <w:noWrap/>
            <w:vAlign w:val="bottom"/>
            <w:hideMark/>
          </w:tcPr>
          <w:p w14:paraId="4FF56979"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84</w:t>
            </w:r>
          </w:p>
        </w:tc>
      </w:tr>
      <w:tr w:rsidR="00C529FE" w:rsidRPr="00C529FE" w14:paraId="7B80A4D3" w14:textId="77777777" w:rsidTr="002E4BBD">
        <w:trPr>
          <w:trHeight w:val="300"/>
        </w:trPr>
        <w:tc>
          <w:tcPr>
            <w:tcW w:w="1985" w:type="dxa"/>
            <w:tcBorders>
              <w:top w:val="single" w:sz="4" w:space="0" w:color="305496"/>
              <w:left w:val="nil"/>
              <w:bottom w:val="single" w:sz="8" w:space="0" w:color="305496"/>
              <w:right w:val="nil"/>
            </w:tcBorders>
            <w:shd w:val="clear" w:color="auto" w:fill="auto"/>
            <w:noWrap/>
            <w:vAlign w:val="bottom"/>
            <w:hideMark/>
          </w:tcPr>
          <w:p w14:paraId="5BA6A67F"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 xml:space="preserve">Algemeen totaal </w:t>
            </w:r>
          </w:p>
        </w:tc>
        <w:tc>
          <w:tcPr>
            <w:tcW w:w="1701" w:type="dxa"/>
            <w:tcBorders>
              <w:top w:val="single" w:sz="4" w:space="0" w:color="305496"/>
              <w:left w:val="nil"/>
              <w:bottom w:val="single" w:sz="8" w:space="0" w:color="305496"/>
              <w:right w:val="nil"/>
            </w:tcBorders>
            <w:shd w:val="clear" w:color="auto" w:fill="auto"/>
            <w:noWrap/>
            <w:vAlign w:val="bottom"/>
            <w:hideMark/>
          </w:tcPr>
          <w:p w14:paraId="234E3958"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435</w:t>
            </w:r>
          </w:p>
        </w:tc>
        <w:tc>
          <w:tcPr>
            <w:tcW w:w="2126" w:type="dxa"/>
            <w:tcBorders>
              <w:top w:val="single" w:sz="4" w:space="0" w:color="305496"/>
              <w:left w:val="nil"/>
              <w:bottom w:val="single" w:sz="8" w:space="0" w:color="305496"/>
              <w:right w:val="nil"/>
            </w:tcBorders>
            <w:shd w:val="clear" w:color="auto" w:fill="auto"/>
            <w:noWrap/>
            <w:vAlign w:val="bottom"/>
            <w:hideMark/>
          </w:tcPr>
          <w:p w14:paraId="0AFAAB54"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404</w:t>
            </w:r>
          </w:p>
        </w:tc>
        <w:tc>
          <w:tcPr>
            <w:tcW w:w="2268" w:type="dxa"/>
            <w:tcBorders>
              <w:top w:val="single" w:sz="4" w:space="0" w:color="305496"/>
              <w:left w:val="nil"/>
              <w:bottom w:val="single" w:sz="8" w:space="0" w:color="305496"/>
              <w:right w:val="nil"/>
            </w:tcBorders>
            <w:shd w:val="clear" w:color="auto" w:fill="auto"/>
            <w:noWrap/>
            <w:vAlign w:val="bottom"/>
            <w:hideMark/>
          </w:tcPr>
          <w:p w14:paraId="4D8B7E7F"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839</w:t>
            </w:r>
          </w:p>
        </w:tc>
      </w:tr>
    </w:tbl>
    <w:p w14:paraId="114038ED"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p w14:paraId="67D4A2C1"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b)</w:t>
      </w:r>
    </w:p>
    <w:p w14:paraId="6374AAF7"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tbl>
      <w:tblPr>
        <w:tblW w:w="8080" w:type="dxa"/>
        <w:tblCellMar>
          <w:left w:w="70" w:type="dxa"/>
          <w:right w:w="70" w:type="dxa"/>
        </w:tblCellMar>
        <w:tblLook w:val="04A0" w:firstRow="1" w:lastRow="0" w:firstColumn="1" w:lastColumn="0" w:noHBand="0" w:noVBand="1"/>
      </w:tblPr>
      <w:tblGrid>
        <w:gridCol w:w="1985"/>
        <w:gridCol w:w="1701"/>
        <w:gridCol w:w="2126"/>
        <w:gridCol w:w="2268"/>
      </w:tblGrid>
      <w:tr w:rsidR="00C529FE" w:rsidRPr="00C529FE" w14:paraId="545E8503" w14:textId="77777777" w:rsidTr="002E4BBD">
        <w:trPr>
          <w:trHeight w:val="288"/>
        </w:trPr>
        <w:tc>
          <w:tcPr>
            <w:tcW w:w="1985" w:type="dxa"/>
            <w:tcBorders>
              <w:top w:val="nil"/>
              <w:left w:val="nil"/>
              <w:bottom w:val="nil"/>
              <w:right w:val="nil"/>
            </w:tcBorders>
            <w:shd w:val="clear" w:color="4472C4" w:fill="4472C4"/>
            <w:noWrap/>
            <w:vAlign w:val="bottom"/>
            <w:hideMark/>
          </w:tcPr>
          <w:p w14:paraId="0DCFB24E"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Niveaus</w:t>
            </w:r>
          </w:p>
        </w:tc>
        <w:tc>
          <w:tcPr>
            <w:tcW w:w="1701" w:type="dxa"/>
            <w:tcBorders>
              <w:top w:val="nil"/>
              <w:left w:val="nil"/>
              <w:bottom w:val="nil"/>
              <w:right w:val="nil"/>
            </w:tcBorders>
            <w:shd w:val="clear" w:color="4472C4" w:fill="4472C4"/>
            <w:noWrap/>
            <w:vAlign w:val="bottom"/>
            <w:hideMark/>
          </w:tcPr>
          <w:p w14:paraId="73F81560"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Vrouwen</w:t>
            </w:r>
          </w:p>
        </w:tc>
        <w:tc>
          <w:tcPr>
            <w:tcW w:w="2126" w:type="dxa"/>
            <w:tcBorders>
              <w:top w:val="nil"/>
              <w:left w:val="nil"/>
              <w:bottom w:val="nil"/>
              <w:right w:val="nil"/>
            </w:tcBorders>
            <w:shd w:val="clear" w:color="4472C4" w:fill="4472C4"/>
            <w:noWrap/>
            <w:vAlign w:val="bottom"/>
            <w:hideMark/>
          </w:tcPr>
          <w:p w14:paraId="0F59092D"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Mannen</w:t>
            </w:r>
          </w:p>
        </w:tc>
        <w:tc>
          <w:tcPr>
            <w:tcW w:w="2268" w:type="dxa"/>
            <w:tcBorders>
              <w:top w:val="nil"/>
              <w:left w:val="nil"/>
              <w:bottom w:val="nil"/>
              <w:right w:val="nil"/>
            </w:tcBorders>
            <w:shd w:val="clear" w:color="4472C4" w:fill="4472C4"/>
            <w:noWrap/>
            <w:vAlign w:val="bottom"/>
            <w:hideMark/>
          </w:tcPr>
          <w:p w14:paraId="65C1BC37"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Algemeen totaal</w:t>
            </w:r>
          </w:p>
        </w:tc>
      </w:tr>
      <w:tr w:rsidR="00C529FE" w:rsidRPr="00C529FE" w14:paraId="3DBE5DF9" w14:textId="77777777" w:rsidTr="002E4BBD">
        <w:trPr>
          <w:trHeight w:val="288"/>
        </w:trPr>
        <w:tc>
          <w:tcPr>
            <w:tcW w:w="1985" w:type="dxa"/>
            <w:tcBorders>
              <w:top w:val="nil"/>
              <w:left w:val="nil"/>
              <w:bottom w:val="nil"/>
              <w:right w:val="nil"/>
            </w:tcBorders>
            <w:shd w:val="clear" w:color="auto" w:fill="auto"/>
            <w:noWrap/>
            <w:vAlign w:val="bottom"/>
            <w:hideMark/>
          </w:tcPr>
          <w:p w14:paraId="4921A7AB"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A</w:t>
            </w:r>
          </w:p>
        </w:tc>
        <w:tc>
          <w:tcPr>
            <w:tcW w:w="1701" w:type="dxa"/>
            <w:tcBorders>
              <w:top w:val="nil"/>
              <w:left w:val="nil"/>
              <w:bottom w:val="nil"/>
              <w:right w:val="nil"/>
            </w:tcBorders>
            <w:shd w:val="clear" w:color="auto" w:fill="auto"/>
            <w:noWrap/>
            <w:vAlign w:val="bottom"/>
            <w:hideMark/>
          </w:tcPr>
          <w:p w14:paraId="2B2A3452"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153</w:t>
            </w:r>
          </w:p>
        </w:tc>
        <w:tc>
          <w:tcPr>
            <w:tcW w:w="2126" w:type="dxa"/>
            <w:tcBorders>
              <w:top w:val="nil"/>
              <w:left w:val="nil"/>
              <w:bottom w:val="nil"/>
              <w:right w:val="nil"/>
            </w:tcBorders>
            <w:shd w:val="clear" w:color="auto" w:fill="auto"/>
            <w:noWrap/>
            <w:vAlign w:val="bottom"/>
            <w:hideMark/>
          </w:tcPr>
          <w:p w14:paraId="0D260888"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202</w:t>
            </w:r>
          </w:p>
        </w:tc>
        <w:tc>
          <w:tcPr>
            <w:tcW w:w="2268" w:type="dxa"/>
            <w:tcBorders>
              <w:top w:val="nil"/>
              <w:left w:val="nil"/>
              <w:bottom w:val="nil"/>
              <w:right w:val="nil"/>
            </w:tcBorders>
            <w:shd w:val="clear" w:color="auto" w:fill="auto"/>
            <w:noWrap/>
            <w:vAlign w:val="bottom"/>
            <w:hideMark/>
          </w:tcPr>
          <w:p w14:paraId="0721FB9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355</w:t>
            </w:r>
          </w:p>
        </w:tc>
      </w:tr>
      <w:tr w:rsidR="00C529FE" w:rsidRPr="00C529FE" w14:paraId="48A597C4" w14:textId="77777777" w:rsidTr="002E4BBD">
        <w:trPr>
          <w:trHeight w:val="288"/>
        </w:trPr>
        <w:tc>
          <w:tcPr>
            <w:tcW w:w="1985" w:type="dxa"/>
            <w:tcBorders>
              <w:top w:val="nil"/>
              <w:left w:val="nil"/>
              <w:bottom w:val="nil"/>
              <w:right w:val="nil"/>
            </w:tcBorders>
            <w:shd w:val="clear" w:color="auto" w:fill="auto"/>
            <w:noWrap/>
            <w:vAlign w:val="bottom"/>
            <w:hideMark/>
          </w:tcPr>
          <w:p w14:paraId="4B27EC2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B</w:t>
            </w:r>
          </w:p>
        </w:tc>
        <w:tc>
          <w:tcPr>
            <w:tcW w:w="1701" w:type="dxa"/>
            <w:tcBorders>
              <w:top w:val="nil"/>
              <w:left w:val="nil"/>
              <w:bottom w:val="nil"/>
              <w:right w:val="nil"/>
            </w:tcBorders>
            <w:shd w:val="clear" w:color="auto" w:fill="auto"/>
            <w:noWrap/>
            <w:vAlign w:val="bottom"/>
            <w:hideMark/>
          </w:tcPr>
          <w:p w14:paraId="559C6891"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114</w:t>
            </w:r>
          </w:p>
        </w:tc>
        <w:tc>
          <w:tcPr>
            <w:tcW w:w="2126" w:type="dxa"/>
            <w:tcBorders>
              <w:top w:val="nil"/>
              <w:left w:val="nil"/>
              <w:bottom w:val="nil"/>
              <w:right w:val="nil"/>
            </w:tcBorders>
            <w:shd w:val="clear" w:color="auto" w:fill="auto"/>
            <w:noWrap/>
            <w:vAlign w:val="bottom"/>
            <w:hideMark/>
          </w:tcPr>
          <w:p w14:paraId="6C6463EE"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213</w:t>
            </w:r>
          </w:p>
        </w:tc>
        <w:tc>
          <w:tcPr>
            <w:tcW w:w="2268" w:type="dxa"/>
            <w:tcBorders>
              <w:top w:val="nil"/>
              <w:left w:val="nil"/>
              <w:bottom w:val="nil"/>
              <w:right w:val="nil"/>
            </w:tcBorders>
            <w:shd w:val="clear" w:color="auto" w:fill="auto"/>
            <w:noWrap/>
            <w:vAlign w:val="bottom"/>
            <w:hideMark/>
          </w:tcPr>
          <w:p w14:paraId="625A98D2"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327</w:t>
            </w:r>
          </w:p>
        </w:tc>
      </w:tr>
      <w:tr w:rsidR="00C529FE" w:rsidRPr="00C529FE" w14:paraId="6C2EA286" w14:textId="77777777" w:rsidTr="002E4BBD">
        <w:trPr>
          <w:trHeight w:val="288"/>
        </w:trPr>
        <w:tc>
          <w:tcPr>
            <w:tcW w:w="1985" w:type="dxa"/>
            <w:tcBorders>
              <w:top w:val="nil"/>
              <w:left w:val="nil"/>
              <w:bottom w:val="nil"/>
              <w:right w:val="nil"/>
            </w:tcBorders>
            <w:shd w:val="clear" w:color="auto" w:fill="auto"/>
            <w:noWrap/>
            <w:vAlign w:val="bottom"/>
            <w:hideMark/>
          </w:tcPr>
          <w:p w14:paraId="13BC0E20"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C</w:t>
            </w:r>
          </w:p>
        </w:tc>
        <w:tc>
          <w:tcPr>
            <w:tcW w:w="1701" w:type="dxa"/>
            <w:tcBorders>
              <w:top w:val="nil"/>
              <w:left w:val="nil"/>
              <w:bottom w:val="nil"/>
              <w:right w:val="nil"/>
            </w:tcBorders>
            <w:shd w:val="clear" w:color="auto" w:fill="auto"/>
            <w:noWrap/>
            <w:vAlign w:val="bottom"/>
            <w:hideMark/>
          </w:tcPr>
          <w:p w14:paraId="3076A5E3"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47</w:t>
            </w:r>
          </w:p>
        </w:tc>
        <w:tc>
          <w:tcPr>
            <w:tcW w:w="2126" w:type="dxa"/>
            <w:tcBorders>
              <w:top w:val="nil"/>
              <w:left w:val="nil"/>
              <w:bottom w:val="nil"/>
              <w:right w:val="nil"/>
            </w:tcBorders>
            <w:shd w:val="clear" w:color="auto" w:fill="auto"/>
            <w:noWrap/>
            <w:vAlign w:val="bottom"/>
            <w:hideMark/>
          </w:tcPr>
          <w:p w14:paraId="52C6BB26"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26</w:t>
            </w:r>
          </w:p>
        </w:tc>
        <w:tc>
          <w:tcPr>
            <w:tcW w:w="2268" w:type="dxa"/>
            <w:tcBorders>
              <w:top w:val="nil"/>
              <w:left w:val="nil"/>
              <w:bottom w:val="nil"/>
              <w:right w:val="nil"/>
            </w:tcBorders>
            <w:shd w:val="clear" w:color="auto" w:fill="auto"/>
            <w:noWrap/>
            <w:vAlign w:val="bottom"/>
            <w:hideMark/>
          </w:tcPr>
          <w:p w14:paraId="2D0677CC"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73</w:t>
            </w:r>
          </w:p>
        </w:tc>
      </w:tr>
      <w:tr w:rsidR="00C529FE" w:rsidRPr="00C529FE" w14:paraId="470BDCB1" w14:textId="77777777" w:rsidTr="002E4BBD">
        <w:trPr>
          <w:trHeight w:val="288"/>
        </w:trPr>
        <w:tc>
          <w:tcPr>
            <w:tcW w:w="1985" w:type="dxa"/>
            <w:tcBorders>
              <w:top w:val="nil"/>
              <w:left w:val="nil"/>
              <w:bottom w:val="nil"/>
              <w:right w:val="nil"/>
            </w:tcBorders>
            <w:shd w:val="clear" w:color="auto" w:fill="auto"/>
            <w:noWrap/>
            <w:vAlign w:val="bottom"/>
            <w:hideMark/>
          </w:tcPr>
          <w:p w14:paraId="541DF194"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Niveau D</w:t>
            </w:r>
          </w:p>
        </w:tc>
        <w:tc>
          <w:tcPr>
            <w:tcW w:w="1701" w:type="dxa"/>
            <w:tcBorders>
              <w:top w:val="nil"/>
              <w:left w:val="nil"/>
              <w:bottom w:val="nil"/>
              <w:right w:val="nil"/>
            </w:tcBorders>
            <w:shd w:val="clear" w:color="auto" w:fill="auto"/>
            <w:noWrap/>
            <w:vAlign w:val="bottom"/>
            <w:hideMark/>
          </w:tcPr>
          <w:p w14:paraId="1BC9A132"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64</w:t>
            </w:r>
          </w:p>
        </w:tc>
        <w:tc>
          <w:tcPr>
            <w:tcW w:w="2126" w:type="dxa"/>
            <w:tcBorders>
              <w:top w:val="nil"/>
              <w:left w:val="nil"/>
              <w:bottom w:val="nil"/>
              <w:right w:val="nil"/>
            </w:tcBorders>
            <w:shd w:val="clear" w:color="auto" w:fill="auto"/>
            <w:noWrap/>
            <w:vAlign w:val="bottom"/>
            <w:hideMark/>
          </w:tcPr>
          <w:p w14:paraId="2139BA42"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20</w:t>
            </w:r>
          </w:p>
        </w:tc>
        <w:tc>
          <w:tcPr>
            <w:tcW w:w="2268" w:type="dxa"/>
            <w:tcBorders>
              <w:top w:val="nil"/>
              <w:left w:val="nil"/>
              <w:bottom w:val="nil"/>
              <w:right w:val="nil"/>
            </w:tcBorders>
            <w:shd w:val="clear" w:color="auto" w:fill="auto"/>
            <w:noWrap/>
            <w:vAlign w:val="bottom"/>
            <w:hideMark/>
          </w:tcPr>
          <w:p w14:paraId="3EAB2734"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84</w:t>
            </w:r>
          </w:p>
        </w:tc>
      </w:tr>
      <w:tr w:rsidR="00C529FE" w:rsidRPr="00C529FE" w14:paraId="6910AFCF" w14:textId="77777777" w:rsidTr="002E4BBD">
        <w:trPr>
          <w:trHeight w:val="300"/>
        </w:trPr>
        <w:tc>
          <w:tcPr>
            <w:tcW w:w="1985" w:type="dxa"/>
            <w:tcBorders>
              <w:top w:val="single" w:sz="4" w:space="0" w:color="305496"/>
              <w:left w:val="nil"/>
              <w:bottom w:val="single" w:sz="8" w:space="0" w:color="305496"/>
              <w:right w:val="nil"/>
            </w:tcBorders>
            <w:shd w:val="clear" w:color="auto" w:fill="auto"/>
            <w:noWrap/>
            <w:vAlign w:val="bottom"/>
            <w:hideMark/>
          </w:tcPr>
          <w:p w14:paraId="2D1E543C"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Algemeen totaal</w:t>
            </w:r>
          </w:p>
        </w:tc>
        <w:tc>
          <w:tcPr>
            <w:tcW w:w="1701" w:type="dxa"/>
            <w:tcBorders>
              <w:top w:val="single" w:sz="4" w:space="0" w:color="305496"/>
              <w:left w:val="nil"/>
              <w:bottom w:val="single" w:sz="8" w:space="0" w:color="305496"/>
              <w:right w:val="nil"/>
            </w:tcBorders>
            <w:shd w:val="clear" w:color="auto" w:fill="auto"/>
            <w:noWrap/>
            <w:vAlign w:val="bottom"/>
            <w:hideMark/>
          </w:tcPr>
          <w:p w14:paraId="7F9244C7"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378</w:t>
            </w:r>
          </w:p>
        </w:tc>
        <w:tc>
          <w:tcPr>
            <w:tcW w:w="2126" w:type="dxa"/>
            <w:tcBorders>
              <w:top w:val="single" w:sz="4" w:space="0" w:color="305496"/>
              <w:left w:val="nil"/>
              <w:bottom w:val="single" w:sz="8" w:space="0" w:color="305496"/>
              <w:right w:val="nil"/>
            </w:tcBorders>
            <w:shd w:val="clear" w:color="auto" w:fill="auto"/>
            <w:noWrap/>
            <w:vAlign w:val="bottom"/>
            <w:hideMark/>
          </w:tcPr>
          <w:p w14:paraId="29659555"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461</w:t>
            </w:r>
          </w:p>
        </w:tc>
        <w:tc>
          <w:tcPr>
            <w:tcW w:w="2268" w:type="dxa"/>
            <w:tcBorders>
              <w:top w:val="single" w:sz="4" w:space="0" w:color="305496"/>
              <w:left w:val="nil"/>
              <w:bottom w:val="single" w:sz="8" w:space="0" w:color="305496"/>
              <w:right w:val="nil"/>
            </w:tcBorders>
            <w:shd w:val="clear" w:color="auto" w:fill="auto"/>
            <w:noWrap/>
            <w:vAlign w:val="bottom"/>
            <w:hideMark/>
          </w:tcPr>
          <w:p w14:paraId="391EAE47"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839</w:t>
            </w:r>
          </w:p>
        </w:tc>
      </w:tr>
    </w:tbl>
    <w:p w14:paraId="4035861F"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p w14:paraId="606718A5"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2)</w:t>
      </w:r>
    </w:p>
    <w:p w14:paraId="6E29536C"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a) </w:t>
      </w:r>
    </w:p>
    <w:p w14:paraId="42723C23"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tbl>
      <w:tblPr>
        <w:tblW w:w="8080" w:type="dxa"/>
        <w:tblCellMar>
          <w:left w:w="70" w:type="dxa"/>
          <w:right w:w="70" w:type="dxa"/>
        </w:tblCellMar>
        <w:tblLook w:val="04A0" w:firstRow="1" w:lastRow="0" w:firstColumn="1" w:lastColumn="0" w:noHBand="0" w:noVBand="1"/>
      </w:tblPr>
      <w:tblGrid>
        <w:gridCol w:w="1985"/>
        <w:gridCol w:w="1701"/>
        <w:gridCol w:w="2126"/>
        <w:gridCol w:w="2268"/>
      </w:tblGrid>
      <w:tr w:rsidR="00C529FE" w:rsidRPr="00C529FE" w14:paraId="449A7E88" w14:textId="77777777" w:rsidTr="002E4BBD">
        <w:trPr>
          <w:trHeight w:val="288"/>
        </w:trPr>
        <w:tc>
          <w:tcPr>
            <w:tcW w:w="1985" w:type="dxa"/>
            <w:tcBorders>
              <w:top w:val="nil"/>
              <w:left w:val="nil"/>
              <w:bottom w:val="nil"/>
              <w:right w:val="nil"/>
            </w:tcBorders>
            <w:shd w:val="clear" w:color="4472C4" w:fill="4472C4"/>
            <w:noWrap/>
            <w:vAlign w:val="bottom"/>
            <w:hideMark/>
          </w:tcPr>
          <w:p w14:paraId="3379E5C1"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Statuut</w:t>
            </w:r>
          </w:p>
        </w:tc>
        <w:tc>
          <w:tcPr>
            <w:tcW w:w="1701" w:type="dxa"/>
            <w:tcBorders>
              <w:top w:val="nil"/>
              <w:left w:val="nil"/>
              <w:bottom w:val="nil"/>
              <w:right w:val="nil"/>
            </w:tcBorders>
            <w:shd w:val="clear" w:color="4472C4" w:fill="4472C4"/>
            <w:noWrap/>
            <w:vAlign w:val="bottom"/>
            <w:hideMark/>
          </w:tcPr>
          <w:p w14:paraId="666FEB30"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proofErr w:type="spellStart"/>
            <w:r w:rsidRPr="00C529FE">
              <w:rPr>
                <w:rFonts w:ascii="Century Gothic" w:eastAsia="Times New Roman" w:hAnsi="Century Gothic" w:cs="Calibri Light"/>
                <w:b/>
                <w:bCs/>
                <w:color w:val="FFFFFF"/>
                <w:kern w:val="0"/>
                <w:sz w:val="22"/>
                <w:szCs w:val="22"/>
                <w:lang w:val="nl-NL" w:eastAsia="fr-BE"/>
                <w14:ligatures w14:val="none"/>
              </w:rPr>
              <w:t>Franstalingen</w:t>
            </w:r>
            <w:proofErr w:type="spellEnd"/>
          </w:p>
        </w:tc>
        <w:tc>
          <w:tcPr>
            <w:tcW w:w="2126" w:type="dxa"/>
            <w:tcBorders>
              <w:top w:val="nil"/>
              <w:left w:val="nil"/>
              <w:bottom w:val="nil"/>
              <w:right w:val="nil"/>
            </w:tcBorders>
            <w:shd w:val="clear" w:color="4472C4" w:fill="4472C4"/>
            <w:noWrap/>
            <w:vAlign w:val="bottom"/>
            <w:hideMark/>
          </w:tcPr>
          <w:p w14:paraId="6E9E749D"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Nederlandstaligen</w:t>
            </w:r>
          </w:p>
        </w:tc>
        <w:tc>
          <w:tcPr>
            <w:tcW w:w="2268" w:type="dxa"/>
            <w:tcBorders>
              <w:top w:val="nil"/>
              <w:left w:val="nil"/>
              <w:bottom w:val="nil"/>
              <w:right w:val="nil"/>
            </w:tcBorders>
            <w:shd w:val="clear" w:color="4472C4" w:fill="4472C4"/>
            <w:noWrap/>
            <w:vAlign w:val="bottom"/>
            <w:hideMark/>
          </w:tcPr>
          <w:p w14:paraId="4FECA59E"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Algemeen totaal</w:t>
            </w:r>
          </w:p>
        </w:tc>
      </w:tr>
      <w:tr w:rsidR="00C529FE" w:rsidRPr="00C529FE" w14:paraId="36F46F83" w14:textId="77777777" w:rsidTr="002E4BBD">
        <w:trPr>
          <w:trHeight w:val="288"/>
        </w:trPr>
        <w:tc>
          <w:tcPr>
            <w:tcW w:w="1985" w:type="dxa"/>
            <w:tcBorders>
              <w:top w:val="nil"/>
              <w:left w:val="nil"/>
              <w:bottom w:val="nil"/>
              <w:right w:val="nil"/>
            </w:tcBorders>
            <w:shd w:val="clear" w:color="auto" w:fill="auto"/>
            <w:noWrap/>
            <w:vAlign w:val="bottom"/>
            <w:hideMark/>
          </w:tcPr>
          <w:p w14:paraId="75F502F7"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Contractueel</w:t>
            </w:r>
          </w:p>
        </w:tc>
        <w:tc>
          <w:tcPr>
            <w:tcW w:w="1701" w:type="dxa"/>
            <w:tcBorders>
              <w:top w:val="nil"/>
              <w:left w:val="nil"/>
              <w:bottom w:val="nil"/>
              <w:right w:val="nil"/>
            </w:tcBorders>
            <w:shd w:val="clear" w:color="auto" w:fill="auto"/>
            <w:noWrap/>
            <w:vAlign w:val="bottom"/>
            <w:hideMark/>
          </w:tcPr>
          <w:p w14:paraId="537FBC95"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85</w:t>
            </w:r>
          </w:p>
        </w:tc>
        <w:tc>
          <w:tcPr>
            <w:tcW w:w="2126" w:type="dxa"/>
            <w:tcBorders>
              <w:top w:val="nil"/>
              <w:left w:val="nil"/>
              <w:bottom w:val="nil"/>
              <w:right w:val="nil"/>
            </w:tcBorders>
            <w:shd w:val="clear" w:color="auto" w:fill="auto"/>
            <w:noWrap/>
            <w:vAlign w:val="bottom"/>
            <w:hideMark/>
          </w:tcPr>
          <w:p w14:paraId="66728DE6"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46</w:t>
            </w:r>
          </w:p>
        </w:tc>
        <w:tc>
          <w:tcPr>
            <w:tcW w:w="2268" w:type="dxa"/>
            <w:tcBorders>
              <w:top w:val="nil"/>
              <w:left w:val="nil"/>
              <w:bottom w:val="nil"/>
              <w:right w:val="nil"/>
            </w:tcBorders>
            <w:shd w:val="clear" w:color="auto" w:fill="auto"/>
            <w:noWrap/>
            <w:vAlign w:val="bottom"/>
            <w:hideMark/>
          </w:tcPr>
          <w:p w14:paraId="53BA8E5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131</w:t>
            </w:r>
          </w:p>
        </w:tc>
      </w:tr>
      <w:tr w:rsidR="00C529FE" w:rsidRPr="00C529FE" w14:paraId="4741644C" w14:textId="77777777" w:rsidTr="002E4BBD">
        <w:trPr>
          <w:trHeight w:val="288"/>
        </w:trPr>
        <w:tc>
          <w:tcPr>
            <w:tcW w:w="1985" w:type="dxa"/>
            <w:tcBorders>
              <w:top w:val="nil"/>
              <w:left w:val="nil"/>
              <w:bottom w:val="nil"/>
              <w:right w:val="nil"/>
            </w:tcBorders>
            <w:shd w:val="clear" w:color="auto" w:fill="auto"/>
            <w:noWrap/>
            <w:vAlign w:val="bottom"/>
            <w:hideMark/>
          </w:tcPr>
          <w:p w14:paraId="5A66B361"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Stagiair</w:t>
            </w:r>
          </w:p>
        </w:tc>
        <w:tc>
          <w:tcPr>
            <w:tcW w:w="1701" w:type="dxa"/>
            <w:tcBorders>
              <w:top w:val="nil"/>
              <w:left w:val="nil"/>
              <w:bottom w:val="nil"/>
              <w:right w:val="nil"/>
            </w:tcBorders>
            <w:shd w:val="clear" w:color="auto" w:fill="auto"/>
            <w:noWrap/>
            <w:vAlign w:val="bottom"/>
            <w:hideMark/>
          </w:tcPr>
          <w:p w14:paraId="30FC7252"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28</w:t>
            </w:r>
          </w:p>
        </w:tc>
        <w:tc>
          <w:tcPr>
            <w:tcW w:w="2126" w:type="dxa"/>
            <w:tcBorders>
              <w:top w:val="nil"/>
              <w:left w:val="nil"/>
              <w:bottom w:val="nil"/>
              <w:right w:val="nil"/>
            </w:tcBorders>
            <w:shd w:val="clear" w:color="auto" w:fill="auto"/>
            <w:noWrap/>
            <w:vAlign w:val="bottom"/>
            <w:hideMark/>
          </w:tcPr>
          <w:p w14:paraId="5FBA84B6"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27</w:t>
            </w:r>
          </w:p>
        </w:tc>
        <w:tc>
          <w:tcPr>
            <w:tcW w:w="2268" w:type="dxa"/>
            <w:tcBorders>
              <w:top w:val="nil"/>
              <w:left w:val="nil"/>
              <w:bottom w:val="nil"/>
              <w:right w:val="nil"/>
            </w:tcBorders>
            <w:shd w:val="clear" w:color="auto" w:fill="auto"/>
            <w:noWrap/>
            <w:vAlign w:val="bottom"/>
            <w:hideMark/>
          </w:tcPr>
          <w:p w14:paraId="11821A8E"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55</w:t>
            </w:r>
          </w:p>
        </w:tc>
      </w:tr>
      <w:tr w:rsidR="00C529FE" w:rsidRPr="00C529FE" w14:paraId="7B2918E9" w14:textId="77777777" w:rsidTr="002E4BBD">
        <w:trPr>
          <w:trHeight w:val="288"/>
        </w:trPr>
        <w:tc>
          <w:tcPr>
            <w:tcW w:w="1985" w:type="dxa"/>
            <w:tcBorders>
              <w:top w:val="nil"/>
              <w:left w:val="nil"/>
              <w:bottom w:val="nil"/>
              <w:right w:val="nil"/>
            </w:tcBorders>
            <w:shd w:val="clear" w:color="auto" w:fill="auto"/>
            <w:noWrap/>
            <w:vAlign w:val="bottom"/>
            <w:hideMark/>
          </w:tcPr>
          <w:p w14:paraId="32B17F9E"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Statutair</w:t>
            </w:r>
          </w:p>
        </w:tc>
        <w:tc>
          <w:tcPr>
            <w:tcW w:w="1701" w:type="dxa"/>
            <w:tcBorders>
              <w:top w:val="nil"/>
              <w:left w:val="nil"/>
              <w:bottom w:val="nil"/>
              <w:right w:val="nil"/>
            </w:tcBorders>
            <w:shd w:val="clear" w:color="auto" w:fill="auto"/>
            <w:noWrap/>
            <w:vAlign w:val="bottom"/>
            <w:hideMark/>
          </w:tcPr>
          <w:p w14:paraId="5E79993A"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318</w:t>
            </w:r>
          </w:p>
        </w:tc>
        <w:tc>
          <w:tcPr>
            <w:tcW w:w="2126" w:type="dxa"/>
            <w:tcBorders>
              <w:top w:val="nil"/>
              <w:left w:val="nil"/>
              <w:bottom w:val="nil"/>
              <w:right w:val="nil"/>
            </w:tcBorders>
            <w:shd w:val="clear" w:color="auto" w:fill="auto"/>
            <w:noWrap/>
            <w:vAlign w:val="bottom"/>
            <w:hideMark/>
          </w:tcPr>
          <w:p w14:paraId="79F83530"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326</w:t>
            </w:r>
          </w:p>
        </w:tc>
        <w:tc>
          <w:tcPr>
            <w:tcW w:w="2268" w:type="dxa"/>
            <w:tcBorders>
              <w:top w:val="nil"/>
              <w:left w:val="nil"/>
              <w:bottom w:val="nil"/>
              <w:right w:val="nil"/>
            </w:tcBorders>
            <w:shd w:val="clear" w:color="auto" w:fill="auto"/>
            <w:noWrap/>
            <w:vAlign w:val="bottom"/>
            <w:hideMark/>
          </w:tcPr>
          <w:p w14:paraId="421D5A97"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644</w:t>
            </w:r>
          </w:p>
        </w:tc>
      </w:tr>
      <w:tr w:rsidR="00C529FE" w:rsidRPr="00C529FE" w14:paraId="7DB318C9" w14:textId="77777777" w:rsidTr="002E4BBD">
        <w:trPr>
          <w:trHeight w:val="288"/>
        </w:trPr>
        <w:tc>
          <w:tcPr>
            <w:tcW w:w="1985" w:type="dxa"/>
            <w:tcBorders>
              <w:top w:val="nil"/>
              <w:left w:val="nil"/>
              <w:bottom w:val="nil"/>
              <w:right w:val="nil"/>
            </w:tcBorders>
            <w:shd w:val="clear" w:color="auto" w:fill="auto"/>
            <w:noWrap/>
            <w:vAlign w:val="bottom"/>
            <w:hideMark/>
          </w:tcPr>
          <w:p w14:paraId="72AD9C7A"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Talent Exchange</w:t>
            </w:r>
          </w:p>
        </w:tc>
        <w:tc>
          <w:tcPr>
            <w:tcW w:w="1701" w:type="dxa"/>
            <w:tcBorders>
              <w:top w:val="nil"/>
              <w:left w:val="nil"/>
              <w:bottom w:val="nil"/>
              <w:right w:val="nil"/>
            </w:tcBorders>
            <w:shd w:val="clear" w:color="auto" w:fill="auto"/>
            <w:noWrap/>
            <w:vAlign w:val="bottom"/>
            <w:hideMark/>
          </w:tcPr>
          <w:p w14:paraId="0958DBA6"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4</w:t>
            </w:r>
          </w:p>
        </w:tc>
        <w:tc>
          <w:tcPr>
            <w:tcW w:w="2126" w:type="dxa"/>
            <w:tcBorders>
              <w:top w:val="nil"/>
              <w:left w:val="nil"/>
              <w:bottom w:val="nil"/>
              <w:right w:val="nil"/>
            </w:tcBorders>
            <w:shd w:val="clear" w:color="auto" w:fill="auto"/>
            <w:noWrap/>
            <w:vAlign w:val="bottom"/>
            <w:hideMark/>
          </w:tcPr>
          <w:p w14:paraId="30EF355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5</w:t>
            </w:r>
          </w:p>
        </w:tc>
        <w:tc>
          <w:tcPr>
            <w:tcW w:w="2268" w:type="dxa"/>
            <w:tcBorders>
              <w:top w:val="nil"/>
              <w:left w:val="nil"/>
              <w:bottom w:val="nil"/>
              <w:right w:val="nil"/>
            </w:tcBorders>
            <w:shd w:val="clear" w:color="auto" w:fill="auto"/>
            <w:noWrap/>
            <w:vAlign w:val="bottom"/>
            <w:hideMark/>
          </w:tcPr>
          <w:p w14:paraId="63DF0441"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9</w:t>
            </w:r>
          </w:p>
        </w:tc>
      </w:tr>
      <w:tr w:rsidR="00C529FE" w:rsidRPr="00C529FE" w14:paraId="4C7944BE" w14:textId="77777777" w:rsidTr="002E4BBD">
        <w:trPr>
          <w:trHeight w:val="300"/>
        </w:trPr>
        <w:tc>
          <w:tcPr>
            <w:tcW w:w="1985" w:type="dxa"/>
            <w:tcBorders>
              <w:top w:val="single" w:sz="4" w:space="0" w:color="305496"/>
              <w:left w:val="nil"/>
              <w:bottom w:val="single" w:sz="8" w:space="0" w:color="305496"/>
              <w:right w:val="nil"/>
            </w:tcBorders>
            <w:shd w:val="clear" w:color="auto" w:fill="auto"/>
            <w:noWrap/>
            <w:vAlign w:val="bottom"/>
            <w:hideMark/>
          </w:tcPr>
          <w:p w14:paraId="5ACADBCB"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 xml:space="preserve">Algemeen totaal </w:t>
            </w:r>
          </w:p>
        </w:tc>
        <w:tc>
          <w:tcPr>
            <w:tcW w:w="1701" w:type="dxa"/>
            <w:tcBorders>
              <w:top w:val="single" w:sz="4" w:space="0" w:color="305496"/>
              <w:left w:val="nil"/>
              <w:bottom w:val="single" w:sz="8" w:space="0" w:color="305496"/>
              <w:right w:val="nil"/>
            </w:tcBorders>
            <w:shd w:val="clear" w:color="auto" w:fill="auto"/>
            <w:noWrap/>
            <w:vAlign w:val="bottom"/>
            <w:hideMark/>
          </w:tcPr>
          <w:p w14:paraId="335ECF7E"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435</w:t>
            </w:r>
          </w:p>
        </w:tc>
        <w:tc>
          <w:tcPr>
            <w:tcW w:w="2126" w:type="dxa"/>
            <w:tcBorders>
              <w:top w:val="single" w:sz="4" w:space="0" w:color="305496"/>
              <w:left w:val="nil"/>
              <w:bottom w:val="single" w:sz="8" w:space="0" w:color="305496"/>
              <w:right w:val="nil"/>
            </w:tcBorders>
            <w:shd w:val="clear" w:color="auto" w:fill="auto"/>
            <w:noWrap/>
            <w:vAlign w:val="bottom"/>
            <w:hideMark/>
          </w:tcPr>
          <w:p w14:paraId="574AD8F5"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404</w:t>
            </w:r>
          </w:p>
        </w:tc>
        <w:tc>
          <w:tcPr>
            <w:tcW w:w="2268" w:type="dxa"/>
            <w:tcBorders>
              <w:top w:val="single" w:sz="4" w:space="0" w:color="305496"/>
              <w:left w:val="nil"/>
              <w:bottom w:val="single" w:sz="8" w:space="0" w:color="305496"/>
              <w:right w:val="nil"/>
            </w:tcBorders>
            <w:shd w:val="clear" w:color="auto" w:fill="auto"/>
            <w:noWrap/>
            <w:vAlign w:val="bottom"/>
            <w:hideMark/>
          </w:tcPr>
          <w:p w14:paraId="6D721414"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839</w:t>
            </w:r>
          </w:p>
        </w:tc>
      </w:tr>
    </w:tbl>
    <w:p w14:paraId="634F0211"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Met contractueel bedoelen we vaste contracten, contracten voor bepaalde tijd en </w:t>
      </w:r>
      <w:proofErr w:type="spellStart"/>
      <w:r w:rsidRPr="00C529FE">
        <w:rPr>
          <w:rFonts w:ascii="Century Gothic" w:eastAsia="Times New Roman" w:hAnsi="Century Gothic" w:cs="Calibri Light"/>
          <w:bCs/>
          <w:kern w:val="0"/>
          <w:sz w:val="22"/>
          <w:szCs w:val="22"/>
          <w:lang w:val="nl-NL" w:eastAsia="nl-NL"/>
          <w14:ligatures w14:val="none"/>
        </w:rPr>
        <w:t>Rosetta</w:t>
      </w:r>
      <w:proofErr w:type="spellEnd"/>
      <w:r w:rsidRPr="00C529FE">
        <w:rPr>
          <w:rFonts w:ascii="Century Gothic" w:eastAsia="Times New Roman" w:hAnsi="Century Gothic" w:cs="Calibri Light"/>
          <w:bCs/>
          <w:kern w:val="0"/>
          <w:sz w:val="22"/>
          <w:szCs w:val="22"/>
          <w:lang w:val="nl-NL" w:eastAsia="nl-NL"/>
          <w14:ligatures w14:val="none"/>
        </w:rPr>
        <w:t>.</w:t>
      </w:r>
    </w:p>
    <w:p w14:paraId="690F263B"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p w14:paraId="053AA065"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p w14:paraId="3527F8F1"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b) </w:t>
      </w:r>
    </w:p>
    <w:p w14:paraId="5985FC82"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tbl>
      <w:tblPr>
        <w:tblW w:w="8080" w:type="dxa"/>
        <w:tblCellMar>
          <w:left w:w="70" w:type="dxa"/>
          <w:right w:w="70" w:type="dxa"/>
        </w:tblCellMar>
        <w:tblLook w:val="04A0" w:firstRow="1" w:lastRow="0" w:firstColumn="1" w:lastColumn="0" w:noHBand="0" w:noVBand="1"/>
      </w:tblPr>
      <w:tblGrid>
        <w:gridCol w:w="1985"/>
        <w:gridCol w:w="1701"/>
        <w:gridCol w:w="2126"/>
        <w:gridCol w:w="2268"/>
      </w:tblGrid>
      <w:tr w:rsidR="00C529FE" w:rsidRPr="00C529FE" w14:paraId="4713C83C" w14:textId="77777777" w:rsidTr="002E4BBD">
        <w:trPr>
          <w:trHeight w:val="288"/>
        </w:trPr>
        <w:tc>
          <w:tcPr>
            <w:tcW w:w="1985" w:type="dxa"/>
            <w:tcBorders>
              <w:top w:val="nil"/>
              <w:left w:val="nil"/>
              <w:bottom w:val="nil"/>
              <w:right w:val="nil"/>
            </w:tcBorders>
            <w:shd w:val="clear" w:color="4472C4" w:fill="4472C4"/>
            <w:noWrap/>
            <w:vAlign w:val="bottom"/>
            <w:hideMark/>
          </w:tcPr>
          <w:p w14:paraId="0434E198"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Statuut</w:t>
            </w:r>
          </w:p>
        </w:tc>
        <w:tc>
          <w:tcPr>
            <w:tcW w:w="1701" w:type="dxa"/>
            <w:tcBorders>
              <w:top w:val="nil"/>
              <w:left w:val="nil"/>
              <w:bottom w:val="nil"/>
              <w:right w:val="nil"/>
            </w:tcBorders>
            <w:shd w:val="clear" w:color="4472C4" w:fill="4472C4"/>
            <w:noWrap/>
            <w:vAlign w:val="bottom"/>
            <w:hideMark/>
          </w:tcPr>
          <w:p w14:paraId="7BBF39F0"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Vrouwen</w:t>
            </w:r>
          </w:p>
        </w:tc>
        <w:tc>
          <w:tcPr>
            <w:tcW w:w="2126" w:type="dxa"/>
            <w:tcBorders>
              <w:top w:val="nil"/>
              <w:left w:val="nil"/>
              <w:bottom w:val="nil"/>
              <w:right w:val="nil"/>
            </w:tcBorders>
            <w:shd w:val="clear" w:color="4472C4" w:fill="4472C4"/>
            <w:noWrap/>
            <w:vAlign w:val="bottom"/>
            <w:hideMark/>
          </w:tcPr>
          <w:p w14:paraId="721EB574"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Mannen</w:t>
            </w:r>
          </w:p>
        </w:tc>
        <w:tc>
          <w:tcPr>
            <w:tcW w:w="2268" w:type="dxa"/>
            <w:tcBorders>
              <w:top w:val="nil"/>
              <w:left w:val="nil"/>
              <w:bottom w:val="nil"/>
              <w:right w:val="nil"/>
            </w:tcBorders>
            <w:shd w:val="clear" w:color="4472C4" w:fill="4472C4"/>
            <w:noWrap/>
            <w:vAlign w:val="bottom"/>
            <w:hideMark/>
          </w:tcPr>
          <w:p w14:paraId="1F241A5B"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Algemeen totaal</w:t>
            </w:r>
          </w:p>
        </w:tc>
      </w:tr>
      <w:tr w:rsidR="00C529FE" w:rsidRPr="00C529FE" w14:paraId="26762C36" w14:textId="77777777" w:rsidTr="002E4BBD">
        <w:trPr>
          <w:trHeight w:val="288"/>
        </w:trPr>
        <w:tc>
          <w:tcPr>
            <w:tcW w:w="1985" w:type="dxa"/>
            <w:tcBorders>
              <w:top w:val="nil"/>
              <w:left w:val="nil"/>
              <w:bottom w:val="nil"/>
              <w:right w:val="nil"/>
            </w:tcBorders>
            <w:shd w:val="clear" w:color="auto" w:fill="auto"/>
            <w:noWrap/>
            <w:vAlign w:val="bottom"/>
            <w:hideMark/>
          </w:tcPr>
          <w:p w14:paraId="5CF581F5"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Contractueel</w:t>
            </w:r>
          </w:p>
        </w:tc>
        <w:tc>
          <w:tcPr>
            <w:tcW w:w="1701" w:type="dxa"/>
            <w:tcBorders>
              <w:top w:val="nil"/>
              <w:left w:val="nil"/>
              <w:bottom w:val="nil"/>
              <w:right w:val="nil"/>
            </w:tcBorders>
            <w:shd w:val="clear" w:color="auto" w:fill="auto"/>
            <w:noWrap/>
            <w:vAlign w:val="bottom"/>
            <w:hideMark/>
          </w:tcPr>
          <w:p w14:paraId="51877DE0"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92</w:t>
            </w:r>
          </w:p>
        </w:tc>
        <w:tc>
          <w:tcPr>
            <w:tcW w:w="2126" w:type="dxa"/>
            <w:tcBorders>
              <w:top w:val="nil"/>
              <w:left w:val="nil"/>
              <w:bottom w:val="nil"/>
              <w:right w:val="nil"/>
            </w:tcBorders>
            <w:shd w:val="clear" w:color="auto" w:fill="auto"/>
            <w:noWrap/>
            <w:vAlign w:val="bottom"/>
            <w:hideMark/>
          </w:tcPr>
          <w:p w14:paraId="55F4ED77"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39</w:t>
            </w:r>
          </w:p>
        </w:tc>
        <w:tc>
          <w:tcPr>
            <w:tcW w:w="2268" w:type="dxa"/>
            <w:tcBorders>
              <w:top w:val="nil"/>
              <w:left w:val="nil"/>
              <w:bottom w:val="nil"/>
              <w:right w:val="nil"/>
            </w:tcBorders>
            <w:shd w:val="clear" w:color="auto" w:fill="auto"/>
            <w:noWrap/>
            <w:vAlign w:val="bottom"/>
            <w:hideMark/>
          </w:tcPr>
          <w:p w14:paraId="3046C812"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131</w:t>
            </w:r>
          </w:p>
        </w:tc>
      </w:tr>
      <w:tr w:rsidR="00C529FE" w:rsidRPr="00C529FE" w14:paraId="2EA53201" w14:textId="77777777" w:rsidTr="002E4BBD">
        <w:trPr>
          <w:trHeight w:val="288"/>
        </w:trPr>
        <w:tc>
          <w:tcPr>
            <w:tcW w:w="1985" w:type="dxa"/>
            <w:tcBorders>
              <w:top w:val="nil"/>
              <w:left w:val="nil"/>
              <w:bottom w:val="nil"/>
              <w:right w:val="nil"/>
            </w:tcBorders>
            <w:shd w:val="clear" w:color="auto" w:fill="auto"/>
            <w:noWrap/>
            <w:vAlign w:val="bottom"/>
            <w:hideMark/>
          </w:tcPr>
          <w:p w14:paraId="1E8AED02"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Stagiair</w:t>
            </w:r>
          </w:p>
        </w:tc>
        <w:tc>
          <w:tcPr>
            <w:tcW w:w="1701" w:type="dxa"/>
            <w:tcBorders>
              <w:top w:val="nil"/>
              <w:left w:val="nil"/>
              <w:bottom w:val="nil"/>
              <w:right w:val="nil"/>
            </w:tcBorders>
            <w:shd w:val="clear" w:color="auto" w:fill="auto"/>
            <w:noWrap/>
            <w:vAlign w:val="bottom"/>
            <w:hideMark/>
          </w:tcPr>
          <w:p w14:paraId="52B333F3"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27</w:t>
            </w:r>
          </w:p>
        </w:tc>
        <w:tc>
          <w:tcPr>
            <w:tcW w:w="2126" w:type="dxa"/>
            <w:tcBorders>
              <w:top w:val="nil"/>
              <w:left w:val="nil"/>
              <w:bottom w:val="nil"/>
              <w:right w:val="nil"/>
            </w:tcBorders>
            <w:shd w:val="clear" w:color="auto" w:fill="auto"/>
            <w:noWrap/>
            <w:vAlign w:val="bottom"/>
            <w:hideMark/>
          </w:tcPr>
          <w:p w14:paraId="3FDCE365"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28</w:t>
            </w:r>
          </w:p>
        </w:tc>
        <w:tc>
          <w:tcPr>
            <w:tcW w:w="2268" w:type="dxa"/>
            <w:tcBorders>
              <w:top w:val="nil"/>
              <w:left w:val="nil"/>
              <w:bottom w:val="nil"/>
              <w:right w:val="nil"/>
            </w:tcBorders>
            <w:shd w:val="clear" w:color="auto" w:fill="auto"/>
            <w:noWrap/>
            <w:vAlign w:val="bottom"/>
            <w:hideMark/>
          </w:tcPr>
          <w:p w14:paraId="180C65AC"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55</w:t>
            </w:r>
          </w:p>
        </w:tc>
      </w:tr>
      <w:tr w:rsidR="00C529FE" w:rsidRPr="00C529FE" w14:paraId="1691F408" w14:textId="77777777" w:rsidTr="002E4BBD">
        <w:trPr>
          <w:trHeight w:val="288"/>
        </w:trPr>
        <w:tc>
          <w:tcPr>
            <w:tcW w:w="1985" w:type="dxa"/>
            <w:tcBorders>
              <w:top w:val="nil"/>
              <w:left w:val="nil"/>
              <w:bottom w:val="nil"/>
              <w:right w:val="nil"/>
            </w:tcBorders>
            <w:shd w:val="clear" w:color="auto" w:fill="auto"/>
            <w:noWrap/>
            <w:vAlign w:val="bottom"/>
            <w:hideMark/>
          </w:tcPr>
          <w:p w14:paraId="127C24E3"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Statutair</w:t>
            </w:r>
          </w:p>
        </w:tc>
        <w:tc>
          <w:tcPr>
            <w:tcW w:w="1701" w:type="dxa"/>
            <w:tcBorders>
              <w:top w:val="nil"/>
              <w:left w:val="nil"/>
              <w:bottom w:val="nil"/>
              <w:right w:val="nil"/>
            </w:tcBorders>
            <w:shd w:val="clear" w:color="auto" w:fill="auto"/>
            <w:noWrap/>
            <w:vAlign w:val="bottom"/>
            <w:hideMark/>
          </w:tcPr>
          <w:p w14:paraId="3F9FC7BF"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254</w:t>
            </w:r>
          </w:p>
        </w:tc>
        <w:tc>
          <w:tcPr>
            <w:tcW w:w="2126" w:type="dxa"/>
            <w:tcBorders>
              <w:top w:val="nil"/>
              <w:left w:val="nil"/>
              <w:bottom w:val="nil"/>
              <w:right w:val="nil"/>
            </w:tcBorders>
            <w:shd w:val="clear" w:color="auto" w:fill="auto"/>
            <w:noWrap/>
            <w:vAlign w:val="bottom"/>
            <w:hideMark/>
          </w:tcPr>
          <w:p w14:paraId="6FBEB576"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390</w:t>
            </w:r>
          </w:p>
        </w:tc>
        <w:tc>
          <w:tcPr>
            <w:tcW w:w="2268" w:type="dxa"/>
            <w:tcBorders>
              <w:top w:val="nil"/>
              <w:left w:val="nil"/>
              <w:bottom w:val="nil"/>
              <w:right w:val="nil"/>
            </w:tcBorders>
            <w:shd w:val="clear" w:color="auto" w:fill="auto"/>
            <w:noWrap/>
            <w:vAlign w:val="bottom"/>
            <w:hideMark/>
          </w:tcPr>
          <w:p w14:paraId="02447039"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644</w:t>
            </w:r>
          </w:p>
        </w:tc>
      </w:tr>
      <w:tr w:rsidR="00C529FE" w:rsidRPr="00C529FE" w14:paraId="208B5F40" w14:textId="77777777" w:rsidTr="002E4BBD">
        <w:trPr>
          <w:trHeight w:val="288"/>
        </w:trPr>
        <w:tc>
          <w:tcPr>
            <w:tcW w:w="1985" w:type="dxa"/>
            <w:tcBorders>
              <w:top w:val="nil"/>
              <w:left w:val="nil"/>
              <w:bottom w:val="nil"/>
              <w:right w:val="nil"/>
            </w:tcBorders>
            <w:shd w:val="clear" w:color="auto" w:fill="auto"/>
            <w:noWrap/>
            <w:vAlign w:val="bottom"/>
            <w:hideMark/>
          </w:tcPr>
          <w:p w14:paraId="784B88A8"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Talent Exchange</w:t>
            </w:r>
          </w:p>
        </w:tc>
        <w:tc>
          <w:tcPr>
            <w:tcW w:w="1701" w:type="dxa"/>
            <w:tcBorders>
              <w:top w:val="nil"/>
              <w:left w:val="nil"/>
              <w:bottom w:val="nil"/>
              <w:right w:val="nil"/>
            </w:tcBorders>
            <w:shd w:val="clear" w:color="auto" w:fill="auto"/>
            <w:noWrap/>
            <w:vAlign w:val="bottom"/>
            <w:hideMark/>
          </w:tcPr>
          <w:p w14:paraId="04C69D41"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5</w:t>
            </w:r>
          </w:p>
        </w:tc>
        <w:tc>
          <w:tcPr>
            <w:tcW w:w="2126" w:type="dxa"/>
            <w:tcBorders>
              <w:top w:val="nil"/>
              <w:left w:val="nil"/>
              <w:bottom w:val="nil"/>
              <w:right w:val="nil"/>
            </w:tcBorders>
            <w:shd w:val="clear" w:color="auto" w:fill="auto"/>
            <w:noWrap/>
            <w:vAlign w:val="bottom"/>
            <w:hideMark/>
          </w:tcPr>
          <w:p w14:paraId="528B82C8"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4</w:t>
            </w:r>
          </w:p>
        </w:tc>
        <w:tc>
          <w:tcPr>
            <w:tcW w:w="2268" w:type="dxa"/>
            <w:tcBorders>
              <w:top w:val="nil"/>
              <w:left w:val="nil"/>
              <w:bottom w:val="nil"/>
              <w:right w:val="nil"/>
            </w:tcBorders>
            <w:shd w:val="clear" w:color="auto" w:fill="auto"/>
            <w:noWrap/>
            <w:vAlign w:val="bottom"/>
            <w:hideMark/>
          </w:tcPr>
          <w:p w14:paraId="4D250706"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9</w:t>
            </w:r>
          </w:p>
        </w:tc>
      </w:tr>
      <w:tr w:rsidR="00C529FE" w:rsidRPr="00C529FE" w14:paraId="67A8A55F" w14:textId="77777777" w:rsidTr="002E4BBD">
        <w:trPr>
          <w:trHeight w:val="300"/>
        </w:trPr>
        <w:tc>
          <w:tcPr>
            <w:tcW w:w="1985" w:type="dxa"/>
            <w:tcBorders>
              <w:top w:val="single" w:sz="4" w:space="0" w:color="305496"/>
              <w:left w:val="nil"/>
              <w:bottom w:val="single" w:sz="8" w:space="0" w:color="305496"/>
              <w:right w:val="nil"/>
            </w:tcBorders>
            <w:shd w:val="clear" w:color="auto" w:fill="auto"/>
            <w:noWrap/>
            <w:vAlign w:val="bottom"/>
            <w:hideMark/>
          </w:tcPr>
          <w:p w14:paraId="1DD1ED93"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Algemeen totaal</w:t>
            </w:r>
          </w:p>
        </w:tc>
        <w:tc>
          <w:tcPr>
            <w:tcW w:w="1701" w:type="dxa"/>
            <w:tcBorders>
              <w:top w:val="single" w:sz="4" w:space="0" w:color="305496"/>
              <w:left w:val="nil"/>
              <w:bottom w:val="single" w:sz="8" w:space="0" w:color="305496"/>
              <w:right w:val="nil"/>
            </w:tcBorders>
            <w:shd w:val="clear" w:color="auto" w:fill="auto"/>
            <w:noWrap/>
            <w:vAlign w:val="bottom"/>
            <w:hideMark/>
          </w:tcPr>
          <w:p w14:paraId="1993D348"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378</w:t>
            </w:r>
          </w:p>
        </w:tc>
        <w:tc>
          <w:tcPr>
            <w:tcW w:w="2126" w:type="dxa"/>
            <w:tcBorders>
              <w:top w:val="single" w:sz="4" w:space="0" w:color="305496"/>
              <w:left w:val="nil"/>
              <w:bottom w:val="single" w:sz="8" w:space="0" w:color="305496"/>
              <w:right w:val="nil"/>
            </w:tcBorders>
            <w:shd w:val="clear" w:color="auto" w:fill="auto"/>
            <w:noWrap/>
            <w:vAlign w:val="bottom"/>
            <w:hideMark/>
          </w:tcPr>
          <w:p w14:paraId="571D3172"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461</w:t>
            </w:r>
          </w:p>
        </w:tc>
        <w:tc>
          <w:tcPr>
            <w:tcW w:w="2268" w:type="dxa"/>
            <w:tcBorders>
              <w:top w:val="single" w:sz="4" w:space="0" w:color="305496"/>
              <w:left w:val="nil"/>
              <w:bottom w:val="single" w:sz="8" w:space="0" w:color="305496"/>
              <w:right w:val="nil"/>
            </w:tcBorders>
            <w:shd w:val="clear" w:color="auto" w:fill="auto"/>
            <w:noWrap/>
            <w:vAlign w:val="bottom"/>
            <w:hideMark/>
          </w:tcPr>
          <w:p w14:paraId="15FEB669"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839</w:t>
            </w:r>
          </w:p>
        </w:tc>
      </w:tr>
    </w:tbl>
    <w:p w14:paraId="4BDD1570" w14:textId="77777777" w:rsidR="00C529FE" w:rsidRPr="00C529FE" w:rsidRDefault="00C529FE" w:rsidP="00FD2AEE">
      <w:pPr>
        <w:pStyle w:val="Geenafstand"/>
        <w:rPr>
          <w:rFonts w:ascii="Century Gothic" w:eastAsia="Times New Roman" w:hAnsi="Century Gothic" w:cs="Arial"/>
          <w:bCs/>
          <w:smallCaps/>
          <w:color w:val="C0504D"/>
          <w:spacing w:val="5"/>
          <w:kern w:val="0"/>
          <w:sz w:val="22"/>
          <w:szCs w:val="22"/>
          <w:u w:val="single"/>
          <w:lang w:val="nl-NL" w:eastAsia="nl-NL"/>
          <w14:ligatures w14:val="none"/>
        </w:rPr>
      </w:pPr>
    </w:p>
    <w:p w14:paraId="7B8C410D"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Met contractueel bedoelen we vaste contracten, contracten voor bepaalde tijd en </w:t>
      </w:r>
      <w:proofErr w:type="spellStart"/>
      <w:r w:rsidRPr="00C529FE">
        <w:rPr>
          <w:rFonts w:ascii="Century Gothic" w:eastAsia="Times New Roman" w:hAnsi="Century Gothic" w:cs="Calibri Light"/>
          <w:bCs/>
          <w:kern w:val="0"/>
          <w:sz w:val="22"/>
          <w:szCs w:val="22"/>
          <w:lang w:val="nl-NL" w:eastAsia="nl-NL"/>
          <w14:ligatures w14:val="none"/>
        </w:rPr>
        <w:t>Rosetta</w:t>
      </w:r>
      <w:proofErr w:type="spellEnd"/>
      <w:r w:rsidRPr="00C529FE">
        <w:rPr>
          <w:rFonts w:ascii="Century Gothic" w:eastAsia="Times New Roman" w:hAnsi="Century Gothic" w:cs="Calibri Light"/>
          <w:bCs/>
          <w:kern w:val="0"/>
          <w:sz w:val="22"/>
          <w:szCs w:val="22"/>
          <w:lang w:val="nl-NL" w:eastAsia="nl-NL"/>
          <w14:ligatures w14:val="none"/>
        </w:rPr>
        <w:t>.</w:t>
      </w:r>
    </w:p>
    <w:p w14:paraId="4EA887FB" w14:textId="77777777" w:rsidR="00C529FE" w:rsidRPr="00C529FE" w:rsidRDefault="00C529FE" w:rsidP="00FD2AEE">
      <w:pPr>
        <w:pStyle w:val="Geenafstand"/>
        <w:rPr>
          <w:rFonts w:ascii="Century Gothic" w:eastAsia="Times New Roman" w:hAnsi="Century Gothic" w:cs="Arial"/>
          <w:bCs/>
          <w:smallCaps/>
          <w:color w:val="C0504D"/>
          <w:spacing w:val="5"/>
          <w:kern w:val="0"/>
          <w:sz w:val="22"/>
          <w:szCs w:val="22"/>
          <w:u w:val="single"/>
          <w:lang w:val="nl-NL" w:eastAsia="nl-NL"/>
          <w14:ligatures w14:val="none"/>
        </w:rPr>
      </w:pPr>
    </w:p>
    <w:p w14:paraId="3275968E" w14:textId="77777777" w:rsidR="00C529FE" w:rsidRPr="00C529FE" w:rsidRDefault="00C529FE" w:rsidP="00FD2AEE">
      <w:pPr>
        <w:pStyle w:val="Geenafstand"/>
        <w:rPr>
          <w:rFonts w:ascii="Century Gothic" w:eastAsia="Times New Roman" w:hAnsi="Century Gothic" w:cs="Arial"/>
          <w:bCs/>
          <w:smallCaps/>
          <w:color w:val="C0504D"/>
          <w:spacing w:val="5"/>
          <w:kern w:val="0"/>
          <w:sz w:val="22"/>
          <w:szCs w:val="22"/>
          <w:u w:val="single"/>
          <w:lang w:val="nl-NL" w:eastAsia="nl-NL"/>
          <w14:ligatures w14:val="none"/>
        </w:rPr>
      </w:pPr>
    </w:p>
    <w:p w14:paraId="641D8E6A" w14:textId="77777777" w:rsidR="00C529FE" w:rsidRPr="00C529FE" w:rsidRDefault="00C529FE" w:rsidP="00FD2AEE">
      <w:pPr>
        <w:pStyle w:val="Geenafstand"/>
        <w:rPr>
          <w:rFonts w:ascii="Century Gothic" w:eastAsia="Times New Roman" w:hAnsi="Century Gothic" w:cs="Arial"/>
          <w:bCs/>
          <w:smallCaps/>
          <w:color w:val="C0504D"/>
          <w:spacing w:val="5"/>
          <w:kern w:val="0"/>
          <w:sz w:val="22"/>
          <w:szCs w:val="22"/>
          <w:u w:val="single"/>
          <w:lang w:val="nl-NL" w:eastAsia="nl-NL"/>
          <w14:ligatures w14:val="none"/>
        </w:rPr>
      </w:pPr>
      <w:r w:rsidRPr="00C529FE">
        <w:rPr>
          <w:rFonts w:ascii="Century Gothic" w:eastAsia="Times New Roman" w:hAnsi="Century Gothic" w:cs="Arial"/>
          <w:b/>
          <w:smallCaps/>
          <w:color w:val="C0504D"/>
          <w:spacing w:val="5"/>
          <w:kern w:val="0"/>
          <w:sz w:val="22"/>
          <w:szCs w:val="22"/>
          <w:u w:val="single"/>
          <w:lang w:val="nl-NL" w:eastAsia="nl-NL"/>
          <w14:ligatures w14:val="none"/>
        </w:rPr>
        <w:t xml:space="preserve">3) </w:t>
      </w:r>
    </w:p>
    <w:p w14:paraId="5CED67A0"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a) </w:t>
      </w:r>
    </w:p>
    <w:p w14:paraId="1AAD4D47"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tbl>
      <w:tblPr>
        <w:tblW w:w="3686" w:type="dxa"/>
        <w:tblCellMar>
          <w:left w:w="70" w:type="dxa"/>
          <w:right w:w="70" w:type="dxa"/>
        </w:tblCellMar>
        <w:tblLook w:val="04A0" w:firstRow="1" w:lastRow="0" w:firstColumn="1" w:lastColumn="0" w:noHBand="0" w:noVBand="1"/>
      </w:tblPr>
      <w:tblGrid>
        <w:gridCol w:w="1985"/>
        <w:gridCol w:w="1701"/>
      </w:tblGrid>
      <w:tr w:rsidR="00C529FE" w:rsidRPr="00C529FE" w14:paraId="24454528" w14:textId="77777777" w:rsidTr="002E4BBD">
        <w:trPr>
          <w:trHeight w:val="288"/>
        </w:trPr>
        <w:tc>
          <w:tcPr>
            <w:tcW w:w="1985" w:type="dxa"/>
            <w:tcBorders>
              <w:top w:val="nil"/>
              <w:left w:val="nil"/>
              <w:bottom w:val="nil"/>
              <w:right w:val="nil"/>
            </w:tcBorders>
            <w:shd w:val="clear" w:color="4472C4" w:fill="4472C4"/>
            <w:noWrap/>
            <w:vAlign w:val="bottom"/>
            <w:hideMark/>
          </w:tcPr>
          <w:p w14:paraId="057A62B4"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 xml:space="preserve">Brussel </w:t>
            </w:r>
          </w:p>
        </w:tc>
        <w:tc>
          <w:tcPr>
            <w:tcW w:w="1701" w:type="dxa"/>
            <w:tcBorders>
              <w:top w:val="nil"/>
              <w:left w:val="nil"/>
              <w:bottom w:val="nil"/>
              <w:right w:val="nil"/>
            </w:tcBorders>
            <w:shd w:val="clear" w:color="4472C4" w:fill="4472C4"/>
            <w:noWrap/>
            <w:vAlign w:val="bottom"/>
            <w:hideMark/>
          </w:tcPr>
          <w:p w14:paraId="432958ED"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Tweetalig</w:t>
            </w:r>
          </w:p>
        </w:tc>
      </w:tr>
      <w:tr w:rsidR="00C529FE" w:rsidRPr="00C529FE" w14:paraId="68B53BDE" w14:textId="77777777" w:rsidTr="002E4BBD">
        <w:trPr>
          <w:trHeight w:val="300"/>
        </w:trPr>
        <w:tc>
          <w:tcPr>
            <w:tcW w:w="1985" w:type="dxa"/>
            <w:tcBorders>
              <w:top w:val="single" w:sz="4" w:space="0" w:color="305496"/>
              <w:left w:val="nil"/>
              <w:bottom w:val="single" w:sz="8" w:space="0" w:color="305496"/>
              <w:right w:val="nil"/>
            </w:tcBorders>
            <w:shd w:val="clear" w:color="auto" w:fill="auto"/>
            <w:noWrap/>
            <w:vAlign w:val="bottom"/>
            <w:hideMark/>
          </w:tcPr>
          <w:p w14:paraId="107AC6D5"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Algemeen totaal</w:t>
            </w:r>
          </w:p>
        </w:tc>
        <w:tc>
          <w:tcPr>
            <w:tcW w:w="1701" w:type="dxa"/>
            <w:tcBorders>
              <w:top w:val="single" w:sz="4" w:space="0" w:color="305496"/>
              <w:left w:val="nil"/>
              <w:bottom w:val="single" w:sz="8" w:space="0" w:color="305496"/>
              <w:right w:val="nil"/>
            </w:tcBorders>
            <w:shd w:val="clear" w:color="auto" w:fill="auto"/>
            <w:noWrap/>
            <w:vAlign w:val="bottom"/>
            <w:hideMark/>
          </w:tcPr>
          <w:p w14:paraId="512A8ECD"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146</w:t>
            </w:r>
          </w:p>
        </w:tc>
      </w:tr>
    </w:tbl>
    <w:p w14:paraId="0BC694FC"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p w14:paraId="5C4E3926"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b) </w:t>
      </w:r>
    </w:p>
    <w:p w14:paraId="3FF34A16"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tbl>
      <w:tblPr>
        <w:tblW w:w="3686" w:type="dxa"/>
        <w:tblCellMar>
          <w:left w:w="70" w:type="dxa"/>
          <w:right w:w="70" w:type="dxa"/>
        </w:tblCellMar>
        <w:tblLook w:val="04A0" w:firstRow="1" w:lastRow="0" w:firstColumn="1" w:lastColumn="0" w:noHBand="0" w:noVBand="1"/>
      </w:tblPr>
      <w:tblGrid>
        <w:gridCol w:w="1985"/>
        <w:gridCol w:w="1701"/>
      </w:tblGrid>
      <w:tr w:rsidR="00C529FE" w:rsidRPr="00C529FE" w14:paraId="43FCE072" w14:textId="77777777" w:rsidTr="002E4BBD">
        <w:trPr>
          <w:trHeight w:val="288"/>
        </w:trPr>
        <w:tc>
          <w:tcPr>
            <w:tcW w:w="1985" w:type="dxa"/>
            <w:tcBorders>
              <w:top w:val="nil"/>
              <w:left w:val="nil"/>
              <w:bottom w:val="nil"/>
              <w:right w:val="nil"/>
            </w:tcBorders>
            <w:shd w:val="clear" w:color="4472C4" w:fill="4472C4"/>
            <w:noWrap/>
            <w:vAlign w:val="bottom"/>
            <w:hideMark/>
          </w:tcPr>
          <w:p w14:paraId="736DFB51"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 xml:space="preserve">Brussel </w:t>
            </w:r>
          </w:p>
        </w:tc>
        <w:tc>
          <w:tcPr>
            <w:tcW w:w="1701" w:type="dxa"/>
            <w:tcBorders>
              <w:top w:val="nil"/>
              <w:left w:val="nil"/>
              <w:bottom w:val="nil"/>
              <w:right w:val="nil"/>
            </w:tcBorders>
            <w:shd w:val="clear" w:color="4472C4" w:fill="4472C4"/>
            <w:noWrap/>
            <w:vAlign w:val="bottom"/>
            <w:hideMark/>
          </w:tcPr>
          <w:p w14:paraId="5D4F3DA6" w14:textId="77777777" w:rsidR="00C529FE" w:rsidRPr="00C529FE" w:rsidRDefault="00C529FE" w:rsidP="00FD2AEE">
            <w:pPr>
              <w:pStyle w:val="Geenafstand"/>
              <w:rPr>
                <w:rFonts w:ascii="Century Gothic" w:eastAsia="Times New Roman" w:hAnsi="Century Gothic" w:cs="Calibri Light"/>
                <w:b/>
                <w:color w:val="FFFFFF"/>
                <w:kern w:val="0"/>
                <w:sz w:val="22"/>
                <w:szCs w:val="22"/>
                <w:lang w:val="nl-NL" w:eastAsia="fr-BE"/>
                <w14:ligatures w14:val="none"/>
              </w:rPr>
            </w:pPr>
            <w:r w:rsidRPr="00C529FE">
              <w:rPr>
                <w:rFonts w:ascii="Century Gothic" w:eastAsia="Times New Roman" w:hAnsi="Century Gothic" w:cs="Calibri Light"/>
                <w:b/>
                <w:bCs/>
                <w:color w:val="FFFFFF"/>
                <w:kern w:val="0"/>
                <w:sz w:val="22"/>
                <w:szCs w:val="22"/>
                <w:lang w:val="nl-NL" w:eastAsia="fr-BE"/>
                <w14:ligatures w14:val="none"/>
              </w:rPr>
              <w:t>Niet  tweetalig</w:t>
            </w:r>
          </w:p>
        </w:tc>
      </w:tr>
      <w:tr w:rsidR="00C529FE" w:rsidRPr="00C529FE" w14:paraId="38564C06" w14:textId="77777777" w:rsidTr="002E4BBD">
        <w:trPr>
          <w:trHeight w:val="288"/>
        </w:trPr>
        <w:tc>
          <w:tcPr>
            <w:tcW w:w="1985" w:type="dxa"/>
            <w:tcBorders>
              <w:top w:val="nil"/>
              <w:left w:val="nil"/>
              <w:bottom w:val="nil"/>
              <w:right w:val="nil"/>
            </w:tcBorders>
            <w:shd w:val="clear" w:color="auto" w:fill="auto"/>
            <w:noWrap/>
            <w:vAlign w:val="bottom"/>
            <w:hideMark/>
          </w:tcPr>
          <w:p w14:paraId="573B58C5"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Franstalig</w:t>
            </w:r>
          </w:p>
        </w:tc>
        <w:tc>
          <w:tcPr>
            <w:tcW w:w="1701" w:type="dxa"/>
            <w:tcBorders>
              <w:top w:val="nil"/>
              <w:left w:val="nil"/>
              <w:bottom w:val="nil"/>
              <w:right w:val="nil"/>
            </w:tcBorders>
            <w:shd w:val="clear" w:color="auto" w:fill="auto"/>
            <w:noWrap/>
            <w:vAlign w:val="bottom"/>
            <w:hideMark/>
          </w:tcPr>
          <w:p w14:paraId="1AC951DD"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177</w:t>
            </w:r>
          </w:p>
        </w:tc>
      </w:tr>
      <w:tr w:rsidR="00C529FE" w:rsidRPr="00C529FE" w14:paraId="7761414C" w14:textId="77777777" w:rsidTr="002E4BBD">
        <w:trPr>
          <w:trHeight w:val="288"/>
        </w:trPr>
        <w:tc>
          <w:tcPr>
            <w:tcW w:w="1985" w:type="dxa"/>
            <w:tcBorders>
              <w:top w:val="nil"/>
              <w:left w:val="nil"/>
              <w:bottom w:val="nil"/>
              <w:right w:val="nil"/>
            </w:tcBorders>
            <w:shd w:val="clear" w:color="auto" w:fill="auto"/>
            <w:noWrap/>
            <w:vAlign w:val="bottom"/>
            <w:hideMark/>
          </w:tcPr>
          <w:p w14:paraId="61AF599F"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Nederlandstalig</w:t>
            </w:r>
          </w:p>
        </w:tc>
        <w:tc>
          <w:tcPr>
            <w:tcW w:w="1701" w:type="dxa"/>
            <w:tcBorders>
              <w:top w:val="nil"/>
              <w:left w:val="nil"/>
              <w:bottom w:val="nil"/>
              <w:right w:val="nil"/>
            </w:tcBorders>
            <w:shd w:val="clear" w:color="auto" w:fill="auto"/>
            <w:noWrap/>
            <w:vAlign w:val="bottom"/>
            <w:hideMark/>
          </w:tcPr>
          <w:p w14:paraId="1F0E01A1" w14:textId="77777777" w:rsidR="00C529FE" w:rsidRPr="00C529FE" w:rsidRDefault="00C529FE" w:rsidP="00FD2AEE">
            <w:pPr>
              <w:pStyle w:val="Geenafstand"/>
              <w:rPr>
                <w:rFonts w:ascii="Century Gothic" w:eastAsia="Times New Roman" w:hAnsi="Century Gothic" w:cs="Calibri Light"/>
                <w:bCs/>
                <w:color w:val="000000"/>
                <w:kern w:val="0"/>
                <w:sz w:val="22"/>
                <w:szCs w:val="22"/>
                <w:lang w:val="nl-NL" w:eastAsia="fr-BE"/>
                <w14:ligatures w14:val="none"/>
              </w:rPr>
            </w:pPr>
            <w:r w:rsidRPr="00C529FE">
              <w:rPr>
                <w:rFonts w:ascii="Century Gothic" w:eastAsia="Times New Roman" w:hAnsi="Century Gothic" w:cs="Calibri Light"/>
                <w:bCs/>
                <w:color w:val="000000"/>
                <w:kern w:val="0"/>
                <w:sz w:val="22"/>
                <w:szCs w:val="22"/>
                <w:lang w:val="nl-NL" w:eastAsia="fr-BE"/>
                <w14:ligatures w14:val="none"/>
              </w:rPr>
              <w:t>211</w:t>
            </w:r>
          </w:p>
        </w:tc>
      </w:tr>
      <w:tr w:rsidR="00C529FE" w:rsidRPr="00C529FE" w14:paraId="57E574A0" w14:textId="77777777" w:rsidTr="002E4BBD">
        <w:trPr>
          <w:trHeight w:val="300"/>
        </w:trPr>
        <w:tc>
          <w:tcPr>
            <w:tcW w:w="1985" w:type="dxa"/>
            <w:tcBorders>
              <w:top w:val="single" w:sz="4" w:space="0" w:color="305496"/>
              <w:left w:val="nil"/>
              <w:bottom w:val="single" w:sz="8" w:space="0" w:color="305496"/>
              <w:right w:val="nil"/>
            </w:tcBorders>
            <w:shd w:val="clear" w:color="auto" w:fill="auto"/>
            <w:noWrap/>
            <w:vAlign w:val="bottom"/>
            <w:hideMark/>
          </w:tcPr>
          <w:p w14:paraId="6912E935"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Algemeen totaal</w:t>
            </w:r>
          </w:p>
        </w:tc>
        <w:tc>
          <w:tcPr>
            <w:tcW w:w="1701" w:type="dxa"/>
            <w:tcBorders>
              <w:top w:val="single" w:sz="4" w:space="0" w:color="305496"/>
              <w:left w:val="nil"/>
              <w:bottom w:val="single" w:sz="8" w:space="0" w:color="305496"/>
              <w:right w:val="nil"/>
            </w:tcBorders>
            <w:shd w:val="clear" w:color="auto" w:fill="auto"/>
            <w:noWrap/>
            <w:vAlign w:val="bottom"/>
            <w:hideMark/>
          </w:tcPr>
          <w:p w14:paraId="158985FA" w14:textId="77777777" w:rsidR="00C529FE" w:rsidRPr="00C529FE" w:rsidRDefault="00C529FE" w:rsidP="00FD2AEE">
            <w:pPr>
              <w:pStyle w:val="Geenafstand"/>
              <w:rPr>
                <w:rFonts w:ascii="Century Gothic" w:eastAsia="Times New Roman" w:hAnsi="Century Gothic" w:cs="Calibri Light"/>
                <w:b/>
                <w:color w:val="000000"/>
                <w:kern w:val="0"/>
                <w:sz w:val="22"/>
                <w:szCs w:val="22"/>
                <w:lang w:val="nl-NL" w:eastAsia="fr-BE"/>
                <w14:ligatures w14:val="none"/>
              </w:rPr>
            </w:pPr>
            <w:r w:rsidRPr="00C529FE">
              <w:rPr>
                <w:rFonts w:ascii="Century Gothic" w:eastAsia="Times New Roman" w:hAnsi="Century Gothic" w:cs="Calibri Light"/>
                <w:b/>
                <w:bCs/>
                <w:color w:val="000000"/>
                <w:kern w:val="0"/>
                <w:sz w:val="22"/>
                <w:szCs w:val="22"/>
                <w:lang w:val="nl-NL" w:eastAsia="fr-BE"/>
                <w14:ligatures w14:val="none"/>
              </w:rPr>
              <w:t>388</w:t>
            </w:r>
          </w:p>
        </w:tc>
      </w:tr>
    </w:tbl>
    <w:p w14:paraId="18B80FCB"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p>
    <w:p w14:paraId="6842A746" w14:textId="77777777" w:rsidR="00C529FE" w:rsidRPr="00C529FE" w:rsidRDefault="00C529FE" w:rsidP="00FD2AEE">
      <w:pPr>
        <w:pStyle w:val="Geenafstand"/>
        <w:rPr>
          <w:rFonts w:ascii="Century Gothic" w:eastAsia="Times New Roman" w:hAnsi="Century Gothic" w:cs="Calibri Light"/>
          <w:bCs/>
          <w:kern w:val="0"/>
          <w:sz w:val="22"/>
          <w:szCs w:val="22"/>
          <w:lang w:val="nl-NL" w:eastAsia="nl-NL"/>
          <w14:ligatures w14:val="none"/>
        </w:rPr>
      </w:pPr>
      <w:r w:rsidRPr="00C529FE">
        <w:rPr>
          <w:rFonts w:ascii="Century Gothic" w:eastAsia="Times New Roman" w:hAnsi="Century Gothic" w:cs="Calibri Light"/>
          <w:bCs/>
          <w:kern w:val="0"/>
          <w:sz w:val="22"/>
          <w:szCs w:val="22"/>
          <w:lang w:val="nl-NL" w:eastAsia="nl-NL"/>
          <w14:ligatures w14:val="none"/>
        </w:rPr>
        <w:t xml:space="preserve">c) </w:t>
      </w:r>
    </w:p>
    <w:p w14:paraId="60182209" w14:textId="77777777" w:rsidR="00C529FE" w:rsidRPr="00C529FE" w:rsidRDefault="00C529FE" w:rsidP="00FD2AEE">
      <w:pPr>
        <w:pStyle w:val="Geenafstand"/>
        <w:rPr>
          <w:rFonts w:ascii="Century Gothic" w:eastAsia="Times New Roman" w:hAnsi="Century Gothic" w:cs="Calibri Light"/>
          <w:kern w:val="0"/>
          <w:sz w:val="22"/>
          <w:szCs w:val="22"/>
          <w:lang w:val="nl-NL" w:eastAsia="nl-NL"/>
          <w14:ligatures w14:val="none"/>
        </w:rPr>
      </w:pPr>
      <w:r w:rsidRPr="00C529FE">
        <w:rPr>
          <w:rFonts w:ascii="Century Gothic" w:eastAsia="Times New Roman" w:hAnsi="Century Gothic" w:cs="Calibri Light"/>
          <w:kern w:val="0"/>
          <w:sz w:val="22"/>
          <w:szCs w:val="22"/>
          <w:lang w:val="nl-NL" w:eastAsia="nl-NL"/>
          <w14:ligatures w14:val="none"/>
        </w:rPr>
        <w:t xml:space="preserve">De Regie der Gebouwen moedigt haar personeel tewerkgesteld in Brussel aan om opleidingen over de tweede landstaal te volgen.  Het gaat zowel om groepsopleidingen bij de FOD BOSA (24 deelnemers in 2024) als individuele en groepsopleidingen bij privé-lesgevers (12 deelnemers in 2024). </w:t>
      </w:r>
    </w:p>
    <w:p w14:paraId="50070ABC" w14:textId="77777777" w:rsidR="00C529FE" w:rsidRDefault="00C529FE" w:rsidP="00FD2AEE">
      <w:pPr>
        <w:pStyle w:val="Geenafstand"/>
      </w:pPr>
    </w:p>
    <w:sectPr w:rsidR="00C52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82F92"/>
    <w:multiLevelType w:val="multilevel"/>
    <w:tmpl w:val="7170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33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2B"/>
    <w:rsid w:val="00124DC9"/>
    <w:rsid w:val="00205AD4"/>
    <w:rsid w:val="003A7837"/>
    <w:rsid w:val="003D7339"/>
    <w:rsid w:val="005D046D"/>
    <w:rsid w:val="006A4F14"/>
    <w:rsid w:val="00834774"/>
    <w:rsid w:val="009F2C2B"/>
    <w:rsid w:val="00B46BEC"/>
    <w:rsid w:val="00C529FE"/>
    <w:rsid w:val="00D8581D"/>
    <w:rsid w:val="00DB2930"/>
    <w:rsid w:val="00E779D0"/>
    <w:rsid w:val="00F35359"/>
    <w:rsid w:val="00FA23EC"/>
    <w:rsid w:val="00FA7542"/>
    <w:rsid w:val="00FD2A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E7A7"/>
  <w15:chartTrackingRefBased/>
  <w15:docId w15:val="{89295C7C-13A1-49FA-BBAF-A701493E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2C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2C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2C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2C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2C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2C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2C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2C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2C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2C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2C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2C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2C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2C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2C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2C2B"/>
    <w:rPr>
      <w:rFonts w:eastAsiaTheme="majorEastAsia" w:cstheme="majorBidi"/>
      <w:color w:val="272727" w:themeColor="text1" w:themeTint="D8"/>
    </w:rPr>
  </w:style>
  <w:style w:type="paragraph" w:styleId="Titel">
    <w:name w:val="Title"/>
    <w:basedOn w:val="Standaard"/>
    <w:next w:val="Standaard"/>
    <w:link w:val="TitelChar"/>
    <w:uiPriority w:val="10"/>
    <w:qFormat/>
    <w:rsid w:val="009F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2C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2C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2C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2C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2C2B"/>
    <w:rPr>
      <w:i/>
      <w:iCs/>
      <w:color w:val="404040" w:themeColor="text1" w:themeTint="BF"/>
    </w:rPr>
  </w:style>
  <w:style w:type="paragraph" w:styleId="Lijstalinea">
    <w:name w:val="List Paragraph"/>
    <w:basedOn w:val="Standaard"/>
    <w:uiPriority w:val="34"/>
    <w:qFormat/>
    <w:rsid w:val="009F2C2B"/>
    <w:pPr>
      <w:ind w:left="720"/>
      <w:contextualSpacing/>
    </w:pPr>
  </w:style>
  <w:style w:type="character" w:styleId="Intensievebenadrukking">
    <w:name w:val="Intense Emphasis"/>
    <w:basedOn w:val="Standaardalinea-lettertype"/>
    <w:uiPriority w:val="21"/>
    <w:qFormat/>
    <w:rsid w:val="009F2C2B"/>
    <w:rPr>
      <w:i/>
      <w:iCs/>
      <w:color w:val="0F4761" w:themeColor="accent1" w:themeShade="BF"/>
    </w:rPr>
  </w:style>
  <w:style w:type="paragraph" w:styleId="Duidelijkcitaat">
    <w:name w:val="Intense Quote"/>
    <w:basedOn w:val="Standaard"/>
    <w:next w:val="Standaard"/>
    <w:link w:val="DuidelijkcitaatChar"/>
    <w:uiPriority w:val="30"/>
    <w:qFormat/>
    <w:rsid w:val="009F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2C2B"/>
    <w:rPr>
      <w:i/>
      <w:iCs/>
      <w:color w:val="0F4761" w:themeColor="accent1" w:themeShade="BF"/>
    </w:rPr>
  </w:style>
  <w:style w:type="character" w:styleId="Intensieveverwijzing">
    <w:name w:val="Intense Reference"/>
    <w:basedOn w:val="Standaardalinea-lettertype"/>
    <w:uiPriority w:val="32"/>
    <w:qFormat/>
    <w:rsid w:val="009F2C2B"/>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8581D"/>
    <w:rPr>
      <w:sz w:val="16"/>
      <w:szCs w:val="16"/>
    </w:rPr>
  </w:style>
  <w:style w:type="paragraph" w:styleId="Tekstopmerking">
    <w:name w:val="annotation text"/>
    <w:basedOn w:val="Standaard"/>
    <w:link w:val="TekstopmerkingChar"/>
    <w:uiPriority w:val="99"/>
    <w:unhideWhenUsed/>
    <w:rsid w:val="00D8581D"/>
    <w:pPr>
      <w:spacing w:line="240" w:lineRule="auto"/>
    </w:pPr>
    <w:rPr>
      <w:sz w:val="20"/>
      <w:szCs w:val="20"/>
    </w:rPr>
  </w:style>
  <w:style w:type="character" w:customStyle="1" w:styleId="TekstopmerkingChar">
    <w:name w:val="Tekst opmerking Char"/>
    <w:basedOn w:val="Standaardalinea-lettertype"/>
    <w:link w:val="Tekstopmerking"/>
    <w:uiPriority w:val="99"/>
    <w:rsid w:val="00D8581D"/>
    <w:rPr>
      <w:sz w:val="20"/>
      <w:szCs w:val="20"/>
    </w:rPr>
  </w:style>
  <w:style w:type="paragraph" w:styleId="Onderwerpvanopmerking">
    <w:name w:val="annotation subject"/>
    <w:basedOn w:val="Tekstopmerking"/>
    <w:next w:val="Tekstopmerking"/>
    <w:link w:val="OnderwerpvanopmerkingChar"/>
    <w:uiPriority w:val="99"/>
    <w:semiHidden/>
    <w:unhideWhenUsed/>
    <w:rsid w:val="00D8581D"/>
    <w:rPr>
      <w:b/>
      <w:bCs/>
    </w:rPr>
  </w:style>
  <w:style w:type="character" w:customStyle="1" w:styleId="OnderwerpvanopmerkingChar">
    <w:name w:val="Onderwerp van opmerking Char"/>
    <w:basedOn w:val="TekstopmerkingChar"/>
    <w:link w:val="Onderwerpvanopmerking"/>
    <w:uiPriority w:val="99"/>
    <w:semiHidden/>
    <w:rsid w:val="00D8581D"/>
    <w:rPr>
      <w:b/>
      <w:bCs/>
      <w:sz w:val="20"/>
      <w:szCs w:val="20"/>
    </w:rPr>
  </w:style>
  <w:style w:type="character" w:styleId="Hyperlink">
    <w:name w:val="Hyperlink"/>
    <w:basedOn w:val="Standaardalinea-lettertype"/>
    <w:uiPriority w:val="99"/>
    <w:unhideWhenUsed/>
    <w:rsid w:val="00D8581D"/>
    <w:rPr>
      <w:color w:val="467886" w:themeColor="hyperlink"/>
      <w:u w:val="single"/>
    </w:rPr>
  </w:style>
  <w:style w:type="character" w:styleId="Onopgelostemelding">
    <w:name w:val="Unresolved Mention"/>
    <w:basedOn w:val="Standaardalinea-lettertype"/>
    <w:uiPriority w:val="99"/>
    <w:semiHidden/>
    <w:unhideWhenUsed/>
    <w:rsid w:val="00D8581D"/>
    <w:rPr>
      <w:color w:val="605E5C"/>
      <w:shd w:val="clear" w:color="auto" w:fill="E1DFDD"/>
    </w:rPr>
  </w:style>
  <w:style w:type="paragraph" w:styleId="Geenafstand">
    <w:name w:val="No Spacing"/>
    <w:uiPriority w:val="1"/>
    <w:qFormat/>
    <w:rsid w:val="00FD2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11138">
      <w:bodyDiv w:val="1"/>
      <w:marLeft w:val="0"/>
      <w:marRight w:val="0"/>
      <w:marTop w:val="0"/>
      <w:marBottom w:val="0"/>
      <w:divBdr>
        <w:top w:val="none" w:sz="0" w:space="0" w:color="auto"/>
        <w:left w:val="none" w:sz="0" w:space="0" w:color="auto"/>
        <w:bottom w:val="none" w:sz="0" w:space="0" w:color="auto"/>
        <w:right w:val="none" w:sz="0" w:space="0" w:color="auto"/>
      </w:divBdr>
    </w:div>
    <w:div w:id="10062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1644</Characters>
  <Application>Microsoft Office Word</Application>
  <DocSecurity>0</DocSecurity>
  <Lines>30</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Vlaams Belang Jongeren</dc:creator>
  <cp:keywords/>
  <dc:description/>
  <cp:lastModifiedBy>Frederik Pas</cp:lastModifiedBy>
  <cp:revision>2</cp:revision>
  <dcterms:created xsi:type="dcterms:W3CDTF">2025-01-07T08:50:00Z</dcterms:created>
  <dcterms:modified xsi:type="dcterms:W3CDTF">2025-01-07T08:50:00Z</dcterms:modified>
</cp:coreProperties>
</file>