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9E0BF" w14:textId="77777777" w:rsidR="00C96513" w:rsidRPr="002A43AD" w:rsidRDefault="00D3134F" w:rsidP="00204C10">
      <w:pPr>
        <w:pStyle w:val="opschrift"/>
        <w:spacing w:before="0"/>
      </w:pPr>
      <w:r w:rsidRPr="00451CDB">
        <w:t>schriftelijke vraag</w:t>
      </w:r>
    </w:p>
    <w:p w14:paraId="045FB51D" w14:textId="77777777" w:rsidR="00C96513" w:rsidRDefault="00C96513" w:rsidP="00E75678"/>
    <w:p w14:paraId="66B3D614" w14:textId="010FF26B" w:rsidR="00C96513" w:rsidRPr="00451CDB" w:rsidRDefault="00D3134F" w:rsidP="00E75678">
      <w:r w:rsidRPr="00451CDB">
        <w:t xml:space="preserve">nr. </w:t>
      </w:r>
      <w:r w:rsidR="00C20B8D">
        <w:t>10</w:t>
      </w:r>
    </w:p>
    <w:p w14:paraId="1C28A51C" w14:textId="77777777" w:rsidR="00C96513" w:rsidRPr="00451CDB" w:rsidRDefault="00D3134F" w:rsidP="00E75678">
      <w:pPr>
        <w:rPr>
          <w:b/>
          <w:smallCaps/>
        </w:rPr>
      </w:pPr>
      <w:r w:rsidRPr="00451CDB">
        <w:t xml:space="preserve">van </w:t>
      </w:r>
      <w:r w:rsidRPr="00451CDB">
        <w:rPr>
          <w:b/>
          <w:smallCaps/>
        </w:rPr>
        <w:t>chris janssens</w:t>
      </w:r>
    </w:p>
    <w:p w14:paraId="5E52E448" w14:textId="77777777" w:rsidR="00C96513" w:rsidRPr="00C96513" w:rsidRDefault="00D3134F" w:rsidP="00E75678">
      <w:r w:rsidRPr="00451CDB">
        <w:t>datum: 18 oktober 2024</w:t>
      </w:r>
    </w:p>
    <w:p w14:paraId="2D0C9871" w14:textId="77777777" w:rsidR="00C96513" w:rsidRPr="008A4109" w:rsidRDefault="00C96513" w:rsidP="00E75678">
      <w:pPr>
        <w:pBdr>
          <w:bottom w:val="single" w:sz="4" w:space="1" w:color="auto"/>
        </w:pBdr>
      </w:pPr>
    </w:p>
    <w:p w14:paraId="5740EB4F" w14:textId="77777777" w:rsidR="00C96513" w:rsidRPr="008A4109" w:rsidRDefault="00C96513" w:rsidP="00E75678"/>
    <w:p w14:paraId="709021BE" w14:textId="77777777" w:rsidR="00C96513" w:rsidRPr="00451CDB" w:rsidRDefault="00D3134F"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hilde crevits</w:t>
      </w:r>
    </w:p>
    <w:p w14:paraId="646B7360" w14:textId="77777777" w:rsidR="00C96513" w:rsidRPr="00C96513" w:rsidRDefault="00D3134F" w:rsidP="00E75678">
      <w:pPr>
        <w:rPr>
          <w:smallCaps/>
          <w:szCs w:val="22"/>
          <w:lang w:val="nl-BE"/>
        </w:rPr>
      </w:pPr>
      <w:r w:rsidRPr="00451CDB">
        <w:rPr>
          <w:smallCaps/>
          <w:szCs w:val="22"/>
          <w:lang w:val="nl-BE"/>
        </w:rPr>
        <w:t xml:space="preserve">viceminister-president van de vlaamse regering, vlaams minister van binnenland, steden- en plattelandsbeleid, samenleven, integratie en inburgering, </w:t>
      </w:r>
      <w:r w:rsidRPr="00451CDB">
        <w:rPr>
          <w:smallCaps/>
          <w:szCs w:val="22"/>
          <w:lang w:val="nl-BE"/>
        </w:rPr>
        <w:t>bestuurszaken, sociale economie en zeevisserij</w:t>
      </w:r>
    </w:p>
    <w:p w14:paraId="093625BC" w14:textId="77777777" w:rsidR="00C96513" w:rsidRPr="008A4109" w:rsidRDefault="00C96513" w:rsidP="00E75678">
      <w:pPr>
        <w:pStyle w:val="StandaardSV"/>
        <w:pBdr>
          <w:bottom w:val="single" w:sz="4" w:space="1" w:color="auto"/>
        </w:pBdr>
        <w:jc w:val="left"/>
        <w:rPr>
          <w:rFonts w:ascii="Verdana" w:hAnsi="Verdana"/>
          <w:sz w:val="20"/>
          <w:lang w:val="nl-BE"/>
        </w:rPr>
      </w:pPr>
    </w:p>
    <w:p w14:paraId="7D525A6F" w14:textId="77777777" w:rsidR="00451CDB" w:rsidRPr="008A4109" w:rsidRDefault="00451CDB" w:rsidP="00E75678">
      <w:pPr>
        <w:pStyle w:val="StandaardSV"/>
        <w:jc w:val="left"/>
        <w:rPr>
          <w:rFonts w:ascii="Verdana" w:hAnsi="Verdana"/>
          <w:sz w:val="20"/>
        </w:rPr>
      </w:pPr>
    </w:p>
    <w:p w14:paraId="5B645CEB" w14:textId="77777777" w:rsidR="00451CDB" w:rsidRPr="008C1B72" w:rsidRDefault="00451CDB" w:rsidP="00E75678">
      <w:pPr>
        <w:pStyle w:val="StandaardSV"/>
        <w:jc w:val="left"/>
        <w:rPr>
          <w:rFonts w:ascii="Verdana" w:hAnsi="Verdana"/>
          <w:sz w:val="20"/>
        </w:rPr>
      </w:pPr>
    </w:p>
    <w:p w14:paraId="6F4FE37C" w14:textId="4BAE36AF" w:rsidR="003E6D61" w:rsidRDefault="003E6D61" w:rsidP="00D07EAC">
      <w:pPr>
        <w:pStyle w:val="StijlStandaardSVVerdana10ptCursiefLinks-175cm"/>
        <w:rPr>
          <w:rFonts w:eastAsia="Calibri"/>
          <w:lang w:val="nl-BE" w:eastAsia="en-US"/>
        </w:rPr>
      </w:pPr>
      <w:r>
        <w:rPr>
          <w:rFonts w:eastAsia="Verdana" w:cs="Verdana"/>
        </w:rPr>
        <w:t xml:space="preserve">Betalend inburgeringstraject  </w:t>
      </w:r>
      <w:r>
        <w:rPr>
          <w:rFonts w:eastAsia="Calibri"/>
          <w:lang w:val="nl-BE" w:eastAsia="en-US"/>
        </w:rPr>
        <w:t>-  Evaluatie en maatregelen</w:t>
      </w:r>
    </w:p>
    <w:p w14:paraId="1C8CC97F" w14:textId="77777777" w:rsidR="00CF752D" w:rsidRDefault="00CF752D" w:rsidP="00E75678">
      <w:pPr>
        <w:pStyle w:val="StijlStandaardSVVerdana10ptLinks-175cm"/>
        <w:rPr>
          <w:rFonts w:eastAsia="Calibri"/>
          <w:lang w:val="nl-BE" w:eastAsia="en-US"/>
        </w:rPr>
      </w:pPr>
    </w:p>
    <w:p w14:paraId="601ADAD6" w14:textId="31F6D901" w:rsidR="007E6CA1" w:rsidRDefault="00D3134F">
      <w:pPr>
        <w:rPr>
          <w:rFonts w:ascii="Times New Roman" w:hAnsi="Times New Roman"/>
        </w:rPr>
      </w:pPr>
      <w:r>
        <w:rPr>
          <w:rFonts w:eastAsia="Verdana" w:cs="Verdana"/>
        </w:rPr>
        <w:t xml:space="preserve">Sinds 1 september 2023 zijn bepaalde onderdelen van het inburgeringstraject voor de deelnemers betalend geworden. De deelnemers moeten 180 euro betalen voor de lessen en de test </w:t>
      </w:r>
      <w:r w:rsidR="001E07D3">
        <w:rPr>
          <w:rFonts w:eastAsia="Verdana" w:cs="Verdana"/>
        </w:rPr>
        <w:t>m</w:t>
      </w:r>
      <w:r>
        <w:rPr>
          <w:rFonts w:eastAsia="Verdana" w:cs="Verdana"/>
        </w:rPr>
        <w:t xml:space="preserve">aatschappelijke </w:t>
      </w:r>
      <w:r w:rsidR="001E07D3">
        <w:rPr>
          <w:rFonts w:eastAsia="Verdana" w:cs="Verdana"/>
        </w:rPr>
        <w:t>o</w:t>
      </w:r>
      <w:r>
        <w:rPr>
          <w:rFonts w:eastAsia="Verdana" w:cs="Verdana"/>
        </w:rPr>
        <w:t>riëntatie (MO) en 180 euro voor de lessen en de test Nederlands. Op het moment van de inschrijving voor de cursus of test wordt de retributie vastgelegd. Het uitgangspunt is de inburgeraars meteen en volledig te laten betalen.</w:t>
      </w:r>
    </w:p>
    <w:p w14:paraId="014A2B72" w14:textId="04366B4F" w:rsidR="007E6CA1" w:rsidRDefault="00D3134F">
      <w:pPr>
        <w:spacing w:before="240"/>
        <w:rPr>
          <w:rFonts w:ascii="Times New Roman" w:hAnsi="Times New Roman"/>
        </w:rPr>
      </w:pPr>
      <w:r>
        <w:rPr>
          <w:rFonts w:eastAsia="Verdana" w:cs="Verdana"/>
        </w:rPr>
        <w:t xml:space="preserve">Uit een antwoord op een eerdere vraag aan </w:t>
      </w:r>
      <w:r w:rsidR="001E07D3">
        <w:rPr>
          <w:rFonts w:eastAsia="Verdana" w:cs="Verdana"/>
        </w:rPr>
        <w:t>minister Rutten, de</w:t>
      </w:r>
      <w:r>
        <w:rPr>
          <w:rFonts w:eastAsia="Verdana" w:cs="Verdana"/>
        </w:rPr>
        <w:t xml:space="preserve"> voorganger </w:t>
      </w:r>
      <w:r w:rsidR="001E07D3">
        <w:rPr>
          <w:rFonts w:eastAsia="Verdana" w:cs="Verdana"/>
        </w:rPr>
        <w:t xml:space="preserve">van de minister </w:t>
      </w:r>
      <w:r w:rsidR="00FD2DD4">
        <w:rPr>
          <w:rFonts w:eastAsia="Verdana" w:cs="Verdana"/>
        </w:rPr>
        <w:t>van</w:t>
      </w:r>
      <w:r>
        <w:rPr>
          <w:rFonts w:eastAsia="Verdana" w:cs="Verdana"/>
        </w:rPr>
        <w:t xml:space="preserve"> Inburgering, vernam ik dat de drie agentschappen een retributiereglement opstelden. Daarin is meer informatie te vinden over wie is vrijgesteld van de retributie en ook wat de mogelijkheden zijn indien </w:t>
      </w:r>
      <w:r w:rsidR="00E864AA">
        <w:rPr>
          <w:rFonts w:eastAsia="Verdana" w:cs="Verdana"/>
        </w:rPr>
        <w:t xml:space="preserve">de </w:t>
      </w:r>
      <w:r>
        <w:rPr>
          <w:rFonts w:eastAsia="Verdana" w:cs="Verdana"/>
        </w:rPr>
        <w:t>betrokkene niet onmiddellijk kan betalen. Er worden concrete afspraken gemaakt op het moment dat de inburgeraar zich inschrijft voor een cursus</w:t>
      </w:r>
      <w:r w:rsidR="00E864AA">
        <w:rPr>
          <w:rFonts w:eastAsia="Verdana" w:cs="Verdana"/>
        </w:rPr>
        <w:t xml:space="preserve"> of </w:t>
      </w:r>
      <w:r>
        <w:rPr>
          <w:rFonts w:eastAsia="Verdana" w:cs="Verdana"/>
        </w:rPr>
        <w:t xml:space="preserve">test MO. </w:t>
      </w:r>
      <w:r w:rsidR="00E864AA">
        <w:rPr>
          <w:rFonts w:eastAsia="Verdana" w:cs="Verdana"/>
        </w:rPr>
        <w:t>Die</w:t>
      </w:r>
      <w:r>
        <w:rPr>
          <w:rFonts w:eastAsia="Verdana" w:cs="Verdana"/>
        </w:rPr>
        <w:t xml:space="preserve"> afspraken worden schriftelijk vastgelegd en ondertekend door de inburgeraar. Inburgeraars die er</w:t>
      </w:r>
      <w:r>
        <w:rPr>
          <w:rFonts w:eastAsia="Verdana" w:cs="Verdana"/>
        </w:rPr>
        <w:t xml:space="preserve"> </w:t>
      </w:r>
      <w:r w:rsidR="00E864AA">
        <w:rPr>
          <w:rFonts w:eastAsia="Verdana" w:cs="Verdana"/>
        </w:rPr>
        <w:t xml:space="preserve">een </w:t>
      </w:r>
      <w:r>
        <w:rPr>
          <w:rFonts w:eastAsia="Verdana" w:cs="Verdana"/>
        </w:rPr>
        <w:t>beroep op doen, kunnen wel deelnemen aan de cursus</w:t>
      </w:r>
      <w:r w:rsidR="00E864AA">
        <w:rPr>
          <w:rFonts w:eastAsia="Verdana" w:cs="Verdana"/>
        </w:rPr>
        <w:t xml:space="preserve"> of </w:t>
      </w:r>
      <w:r>
        <w:rPr>
          <w:rFonts w:eastAsia="Verdana" w:cs="Verdana"/>
        </w:rPr>
        <w:t xml:space="preserve">test zonder dat de (volledige) retributie voldaan is. Als </w:t>
      </w:r>
      <w:r w:rsidR="00AF611B">
        <w:rPr>
          <w:rFonts w:eastAsia="Verdana" w:cs="Verdana"/>
        </w:rPr>
        <w:t>z</w:t>
      </w:r>
      <w:r w:rsidR="00E864AA">
        <w:rPr>
          <w:rFonts w:eastAsia="Verdana" w:cs="Verdana"/>
        </w:rPr>
        <w:t>e</w:t>
      </w:r>
      <w:r>
        <w:rPr>
          <w:rFonts w:eastAsia="Verdana" w:cs="Verdana"/>
        </w:rPr>
        <w:t xml:space="preserve"> uiteindelijk niet volledig beta</w:t>
      </w:r>
      <w:r w:rsidR="00AF611B">
        <w:rPr>
          <w:rFonts w:eastAsia="Verdana" w:cs="Verdana"/>
        </w:rPr>
        <w:t>a</w:t>
      </w:r>
      <w:r>
        <w:rPr>
          <w:rFonts w:eastAsia="Verdana" w:cs="Verdana"/>
        </w:rPr>
        <w:t>l</w:t>
      </w:r>
      <w:r w:rsidR="00AF611B">
        <w:rPr>
          <w:rFonts w:eastAsia="Verdana" w:cs="Verdana"/>
        </w:rPr>
        <w:t>d</w:t>
      </w:r>
      <w:r>
        <w:rPr>
          <w:rFonts w:eastAsia="Verdana" w:cs="Verdana"/>
        </w:rPr>
        <w:t xml:space="preserve"> wordt</w:t>
      </w:r>
      <w:r w:rsidR="00AF611B">
        <w:rPr>
          <w:rFonts w:eastAsia="Verdana" w:cs="Verdana"/>
        </w:rPr>
        <w:t>, wordt</w:t>
      </w:r>
      <w:r>
        <w:rPr>
          <w:rFonts w:eastAsia="Verdana" w:cs="Verdana"/>
        </w:rPr>
        <w:t xml:space="preserve"> het dossier doorgestuurd naar de Vlaamse Belastingdienst (V</w:t>
      </w:r>
      <w:r w:rsidR="00E864AA">
        <w:rPr>
          <w:rFonts w:eastAsia="Verdana" w:cs="Verdana"/>
        </w:rPr>
        <w:t>LA</w:t>
      </w:r>
      <w:r>
        <w:rPr>
          <w:rFonts w:eastAsia="Verdana" w:cs="Verdana"/>
        </w:rPr>
        <w:t>B</w:t>
      </w:r>
      <w:r w:rsidR="00E864AA">
        <w:rPr>
          <w:rFonts w:eastAsia="Verdana" w:cs="Verdana"/>
        </w:rPr>
        <w:t>EL</w:t>
      </w:r>
      <w:r>
        <w:rPr>
          <w:rFonts w:eastAsia="Verdana" w:cs="Verdana"/>
        </w:rPr>
        <w:t>), waardoor de verschuldigde retributie gedwongen opgevorderd kan worden. </w:t>
      </w:r>
    </w:p>
    <w:p w14:paraId="157176E1" w14:textId="60E5F291" w:rsidR="007E6CA1" w:rsidRDefault="00D3134F">
      <w:pPr>
        <w:spacing w:before="240"/>
        <w:rPr>
          <w:rFonts w:ascii="Times New Roman" w:hAnsi="Times New Roman"/>
        </w:rPr>
      </w:pPr>
      <w:r>
        <w:rPr>
          <w:rFonts w:eastAsia="Verdana" w:cs="Verdana"/>
        </w:rPr>
        <w:t xml:space="preserve">Uit het retributiereglement blijkt dat inburgeraars die zich in </w:t>
      </w:r>
      <w:r w:rsidR="00E864AA">
        <w:rPr>
          <w:rFonts w:eastAsia="Verdana" w:cs="Verdana"/>
        </w:rPr>
        <w:t>een</w:t>
      </w:r>
      <w:r>
        <w:rPr>
          <w:rFonts w:eastAsia="Verdana" w:cs="Verdana"/>
        </w:rPr>
        <w:t xml:space="preserve"> van </w:t>
      </w:r>
      <w:r w:rsidR="00E864AA">
        <w:rPr>
          <w:rFonts w:eastAsia="Verdana" w:cs="Verdana"/>
        </w:rPr>
        <w:t>die</w:t>
      </w:r>
      <w:r>
        <w:rPr>
          <w:rFonts w:eastAsia="Verdana" w:cs="Verdana"/>
        </w:rPr>
        <w:t xml:space="preserve"> situaties bevinden worden vrijgesteld van het betalen van de retributie: </w:t>
      </w:r>
    </w:p>
    <w:p w14:paraId="3CEA4DA3" w14:textId="5A41734B" w:rsidR="007E6CA1" w:rsidRPr="001E07D3" w:rsidRDefault="00D3134F" w:rsidP="001E07D3">
      <w:pPr>
        <w:numPr>
          <w:ilvl w:val="0"/>
          <w:numId w:val="17"/>
        </w:numPr>
        <w:spacing w:before="240"/>
        <w:rPr>
          <w:rFonts w:ascii="Times New Roman" w:hAnsi="Times New Roman"/>
        </w:rPr>
      </w:pPr>
      <w:r w:rsidRPr="001E07D3">
        <w:rPr>
          <w:rFonts w:eastAsia="Verdana" w:cs="Verdana"/>
        </w:rPr>
        <w:t xml:space="preserve">Je bent ingeschreven in het </w:t>
      </w:r>
      <w:r w:rsidR="00AF611B">
        <w:rPr>
          <w:rFonts w:eastAsia="Verdana" w:cs="Verdana"/>
        </w:rPr>
        <w:t>r</w:t>
      </w:r>
      <w:r w:rsidRPr="001E07D3">
        <w:rPr>
          <w:rFonts w:eastAsia="Verdana" w:cs="Verdana"/>
        </w:rPr>
        <w:t>ijksregister van een gemeente in het tweetalige gebied Brussel</w:t>
      </w:r>
      <w:r w:rsidR="00AF611B">
        <w:rPr>
          <w:rFonts w:eastAsia="Verdana" w:cs="Verdana"/>
        </w:rPr>
        <w:t xml:space="preserve"> </w:t>
      </w:r>
      <w:r w:rsidRPr="001E07D3">
        <w:rPr>
          <w:rFonts w:eastAsia="Verdana" w:cs="Verdana"/>
        </w:rPr>
        <w:t>Hoofdstad</w:t>
      </w:r>
      <w:r w:rsidR="001E07D3">
        <w:rPr>
          <w:rFonts w:eastAsia="Verdana" w:cs="Verdana"/>
        </w:rPr>
        <w:t>.</w:t>
      </w:r>
    </w:p>
    <w:p w14:paraId="03B13887" w14:textId="77777777" w:rsidR="007E6CA1" w:rsidRPr="001E07D3" w:rsidRDefault="00D3134F" w:rsidP="001E07D3">
      <w:pPr>
        <w:numPr>
          <w:ilvl w:val="0"/>
          <w:numId w:val="17"/>
        </w:numPr>
        <w:rPr>
          <w:rFonts w:ascii="Times New Roman" w:hAnsi="Times New Roman"/>
        </w:rPr>
      </w:pPr>
      <w:r w:rsidRPr="001E07D3">
        <w:rPr>
          <w:rFonts w:eastAsia="Verdana" w:cs="Verdana"/>
        </w:rPr>
        <w:t>Je hebt geen diploma van het secundair onderwijs en je bent ingeschreven voor een opleiding:</w:t>
      </w:r>
    </w:p>
    <w:p w14:paraId="40D247CB" w14:textId="7E291DBA" w:rsidR="007E6CA1" w:rsidRPr="001E07D3" w:rsidRDefault="00D3134F" w:rsidP="001E07D3">
      <w:pPr>
        <w:numPr>
          <w:ilvl w:val="1"/>
          <w:numId w:val="17"/>
        </w:numPr>
        <w:rPr>
          <w:rFonts w:ascii="Times New Roman" w:hAnsi="Times New Roman"/>
        </w:rPr>
      </w:pPr>
      <w:r w:rsidRPr="001E07D3">
        <w:rPr>
          <w:rFonts w:eastAsia="Verdana" w:cs="Verdana"/>
        </w:rPr>
        <w:t>geletterdheidsmodules Nederlands en Leren leren</w:t>
      </w:r>
      <w:r w:rsidR="001E07D3">
        <w:rPr>
          <w:rFonts w:eastAsia="Verdana" w:cs="Verdana"/>
        </w:rPr>
        <w:t>;</w:t>
      </w:r>
    </w:p>
    <w:p w14:paraId="5E190BCA" w14:textId="150ACE79" w:rsidR="007E6CA1" w:rsidRPr="001E07D3" w:rsidRDefault="00D3134F" w:rsidP="001E07D3">
      <w:pPr>
        <w:numPr>
          <w:ilvl w:val="1"/>
          <w:numId w:val="17"/>
        </w:numPr>
        <w:rPr>
          <w:rFonts w:ascii="Times New Roman" w:hAnsi="Times New Roman"/>
        </w:rPr>
      </w:pPr>
      <w:r w:rsidRPr="001E07D3">
        <w:rPr>
          <w:rFonts w:eastAsia="Verdana" w:cs="Verdana"/>
        </w:rPr>
        <w:t>Regie over het Eigen Leren</w:t>
      </w:r>
      <w:r w:rsidR="001E07D3">
        <w:rPr>
          <w:rFonts w:eastAsia="Verdana" w:cs="Verdana"/>
        </w:rPr>
        <w:t>;</w:t>
      </w:r>
    </w:p>
    <w:p w14:paraId="01E62472" w14:textId="3D3B1392" w:rsidR="007E6CA1" w:rsidRPr="001E07D3" w:rsidRDefault="00D3134F" w:rsidP="001E07D3">
      <w:pPr>
        <w:numPr>
          <w:ilvl w:val="1"/>
          <w:numId w:val="17"/>
        </w:numPr>
        <w:rPr>
          <w:rFonts w:ascii="Times New Roman" w:hAnsi="Times New Roman"/>
        </w:rPr>
      </w:pPr>
      <w:r w:rsidRPr="001E07D3">
        <w:rPr>
          <w:rFonts w:eastAsia="Verdana" w:cs="Verdana"/>
        </w:rPr>
        <w:t>in de leergebieden van de basiseducatie, georganiseerd door Ligo</w:t>
      </w:r>
      <w:r w:rsidR="001E07D3">
        <w:rPr>
          <w:rFonts w:eastAsia="Verdana" w:cs="Verdana"/>
        </w:rPr>
        <w:t>;</w:t>
      </w:r>
    </w:p>
    <w:p w14:paraId="7510D7A4" w14:textId="7C8C8304" w:rsidR="007E6CA1" w:rsidRPr="001E07D3" w:rsidRDefault="00D3134F" w:rsidP="001E07D3">
      <w:pPr>
        <w:numPr>
          <w:ilvl w:val="1"/>
          <w:numId w:val="17"/>
        </w:numPr>
        <w:rPr>
          <w:rFonts w:ascii="Times New Roman" w:hAnsi="Times New Roman"/>
        </w:rPr>
      </w:pPr>
      <w:r w:rsidRPr="001E07D3">
        <w:rPr>
          <w:rFonts w:eastAsia="Verdana" w:cs="Verdana"/>
        </w:rPr>
        <w:t>in de studiegebieden aanvullende algemene vorming of algemene vorming</w:t>
      </w:r>
      <w:r w:rsidR="001E07D3">
        <w:rPr>
          <w:rFonts w:eastAsia="Verdana" w:cs="Verdana"/>
        </w:rPr>
        <w:t>.</w:t>
      </w:r>
    </w:p>
    <w:p w14:paraId="222DB18F" w14:textId="10B73A6D" w:rsidR="007E6CA1" w:rsidRPr="001E07D3" w:rsidRDefault="00D3134F" w:rsidP="001E07D3">
      <w:pPr>
        <w:numPr>
          <w:ilvl w:val="0"/>
          <w:numId w:val="17"/>
        </w:numPr>
        <w:rPr>
          <w:rFonts w:ascii="Times New Roman" w:hAnsi="Times New Roman"/>
        </w:rPr>
      </w:pPr>
      <w:r w:rsidRPr="001E07D3">
        <w:rPr>
          <w:rFonts w:eastAsia="Verdana" w:cs="Verdana"/>
        </w:rPr>
        <w:t>Je hebt een leefloon of een inkomen via maatschappelijke dienstverlening of je bent ten laste van iemand met een leefloon of een inkomen via maatschappelijke dienstverlening</w:t>
      </w:r>
      <w:r w:rsidR="001E07D3">
        <w:rPr>
          <w:rFonts w:eastAsia="Verdana" w:cs="Verdana"/>
        </w:rPr>
        <w:t>.</w:t>
      </w:r>
    </w:p>
    <w:p w14:paraId="4E01729F" w14:textId="6E0E0BAD" w:rsidR="007E6CA1" w:rsidRPr="001E07D3" w:rsidRDefault="00D3134F" w:rsidP="001E07D3">
      <w:pPr>
        <w:numPr>
          <w:ilvl w:val="0"/>
          <w:numId w:val="17"/>
        </w:numPr>
        <w:rPr>
          <w:rFonts w:ascii="Times New Roman" w:hAnsi="Times New Roman"/>
        </w:rPr>
      </w:pPr>
      <w:r w:rsidRPr="001E07D3">
        <w:rPr>
          <w:rFonts w:eastAsia="Verdana" w:cs="Verdana"/>
        </w:rPr>
        <w:t>Je bent een gedetineerde</w:t>
      </w:r>
      <w:r w:rsidR="001E07D3">
        <w:rPr>
          <w:rFonts w:eastAsia="Verdana" w:cs="Verdana"/>
        </w:rPr>
        <w:t>.</w:t>
      </w:r>
    </w:p>
    <w:p w14:paraId="28971607" w14:textId="5DD88919" w:rsidR="007E6CA1" w:rsidRPr="001E07D3" w:rsidRDefault="00D3134F" w:rsidP="001E07D3">
      <w:pPr>
        <w:numPr>
          <w:ilvl w:val="0"/>
          <w:numId w:val="17"/>
        </w:numPr>
        <w:rPr>
          <w:rFonts w:ascii="Times New Roman" w:hAnsi="Times New Roman"/>
        </w:rPr>
      </w:pPr>
      <w:r w:rsidRPr="001E07D3">
        <w:rPr>
          <w:rFonts w:eastAsia="Verdana" w:cs="Verdana"/>
        </w:rPr>
        <w:t>Je bent een werkzoekende en je volgt een opleiding die kadert in een traject naar werk4</w:t>
      </w:r>
      <w:r w:rsidR="001E07D3">
        <w:rPr>
          <w:rFonts w:eastAsia="Verdana" w:cs="Verdana"/>
        </w:rPr>
        <w:t>.</w:t>
      </w:r>
    </w:p>
    <w:p w14:paraId="4734E355" w14:textId="2BD5C28D" w:rsidR="007E6CA1" w:rsidRPr="001E07D3" w:rsidRDefault="00D3134F" w:rsidP="001E07D3">
      <w:pPr>
        <w:numPr>
          <w:ilvl w:val="0"/>
          <w:numId w:val="17"/>
        </w:numPr>
        <w:rPr>
          <w:rFonts w:ascii="Times New Roman" w:hAnsi="Times New Roman"/>
        </w:rPr>
      </w:pPr>
      <w:r w:rsidRPr="001E07D3">
        <w:rPr>
          <w:rFonts w:eastAsia="Verdana" w:cs="Verdana"/>
        </w:rPr>
        <w:t xml:space="preserve">Je bent een niet-werkende, verplicht ingeschreven werkzoekende en je hebt op het </w:t>
      </w:r>
      <w:r w:rsidRPr="001E07D3">
        <w:rPr>
          <w:rFonts w:eastAsia="Verdana" w:cs="Verdana"/>
        </w:rPr>
        <w:t>moment van de inschrijving nog geen recht op een inschakelingsuitkering</w:t>
      </w:r>
      <w:r w:rsidR="001E07D3">
        <w:rPr>
          <w:rFonts w:eastAsia="Verdana" w:cs="Verdana"/>
        </w:rPr>
        <w:t>.</w:t>
      </w:r>
    </w:p>
    <w:p w14:paraId="53021715" w14:textId="56C6E1CB" w:rsidR="007E6CA1" w:rsidRPr="001E07D3" w:rsidRDefault="00D3134F" w:rsidP="001E07D3">
      <w:pPr>
        <w:numPr>
          <w:ilvl w:val="0"/>
          <w:numId w:val="17"/>
        </w:numPr>
        <w:rPr>
          <w:rFonts w:ascii="Times New Roman" w:hAnsi="Times New Roman"/>
        </w:rPr>
      </w:pPr>
      <w:r w:rsidRPr="001E07D3">
        <w:rPr>
          <w:rFonts w:eastAsia="Verdana" w:cs="Verdana"/>
        </w:rPr>
        <w:lastRenderedPageBreak/>
        <w:t xml:space="preserve">Je bent ingeschreven voor een opleiding bij Ligo, </w:t>
      </w:r>
      <w:r w:rsidR="00E864AA">
        <w:rPr>
          <w:rFonts w:eastAsia="Verdana" w:cs="Verdana"/>
        </w:rPr>
        <w:t>c</w:t>
      </w:r>
      <w:r w:rsidRPr="001E07D3">
        <w:rPr>
          <w:rFonts w:eastAsia="Verdana" w:cs="Verdana"/>
        </w:rPr>
        <w:t xml:space="preserve">entra voor </w:t>
      </w:r>
      <w:r w:rsidR="00E864AA">
        <w:rPr>
          <w:rFonts w:eastAsia="Verdana" w:cs="Verdana"/>
        </w:rPr>
        <w:t>b</w:t>
      </w:r>
      <w:r w:rsidRPr="001E07D3">
        <w:rPr>
          <w:rFonts w:eastAsia="Verdana" w:cs="Verdana"/>
        </w:rPr>
        <w:t xml:space="preserve">asiseducatie (CBE). Een </w:t>
      </w:r>
      <w:r w:rsidR="00E864AA">
        <w:rPr>
          <w:rFonts w:eastAsia="Verdana" w:cs="Verdana"/>
        </w:rPr>
        <w:t>c</w:t>
      </w:r>
      <w:r w:rsidRPr="001E07D3">
        <w:rPr>
          <w:rFonts w:eastAsia="Verdana" w:cs="Verdana"/>
        </w:rPr>
        <w:t xml:space="preserve">entrum voor </w:t>
      </w:r>
      <w:r w:rsidR="00E864AA">
        <w:rPr>
          <w:rFonts w:eastAsia="Verdana" w:cs="Verdana"/>
        </w:rPr>
        <w:t>v</w:t>
      </w:r>
      <w:r w:rsidRPr="001E07D3">
        <w:rPr>
          <w:rFonts w:eastAsia="Verdana" w:cs="Verdana"/>
        </w:rPr>
        <w:t>olwassenenonderwijs (CVO) organiseert de opleiding</w:t>
      </w:r>
      <w:r w:rsidR="001E07D3">
        <w:rPr>
          <w:rFonts w:eastAsia="Verdana" w:cs="Verdana"/>
        </w:rPr>
        <w:t>.</w:t>
      </w:r>
    </w:p>
    <w:p w14:paraId="123C6D5A" w14:textId="77777777" w:rsidR="007E6CA1" w:rsidRPr="001E07D3" w:rsidRDefault="00D3134F" w:rsidP="001E07D3">
      <w:pPr>
        <w:numPr>
          <w:ilvl w:val="0"/>
          <w:numId w:val="17"/>
        </w:numPr>
        <w:rPr>
          <w:rFonts w:ascii="Times New Roman" w:hAnsi="Times New Roman"/>
        </w:rPr>
      </w:pPr>
      <w:r w:rsidRPr="001E07D3">
        <w:rPr>
          <w:rFonts w:eastAsia="Verdana" w:cs="Verdana"/>
        </w:rPr>
        <w:t>Je bent jonger dan 18 jaar of je wordt 18 jaar in september, oktober, november, december.</w:t>
      </w:r>
    </w:p>
    <w:p w14:paraId="716DE36D" w14:textId="77777777" w:rsidR="001E07D3" w:rsidRPr="001E07D3" w:rsidRDefault="001E07D3" w:rsidP="001E07D3">
      <w:pPr>
        <w:ind w:left="360"/>
        <w:rPr>
          <w:rFonts w:ascii="Times New Roman" w:hAnsi="Times New Roman"/>
        </w:rPr>
      </w:pPr>
    </w:p>
    <w:p w14:paraId="1632AC11" w14:textId="751592A1" w:rsidR="001E07D3" w:rsidRDefault="00D3134F" w:rsidP="001E07D3">
      <w:pPr>
        <w:rPr>
          <w:rFonts w:eastAsia="Verdana" w:cs="Verdana"/>
        </w:rPr>
      </w:pPr>
      <w:r>
        <w:rPr>
          <w:rFonts w:eastAsia="Verdana" w:cs="Verdana"/>
        </w:rPr>
        <w:t>Uit het genoemde eerder</w:t>
      </w:r>
      <w:r w:rsidR="00E864AA">
        <w:rPr>
          <w:rFonts w:eastAsia="Verdana" w:cs="Verdana"/>
        </w:rPr>
        <w:t>e</w:t>
      </w:r>
      <w:r>
        <w:rPr>
          <w:rFonts w:eastAsia="Verdana" w:cs="Verdana"/>
        </w:rPr>
        <w:t xml:space="preserve"> antwoord van voormalig minister Rutten bleek dat wegens de vele vrijstellingsgronden het merendeel van de cursisten wat de eerste maanden betreft uiteindelijk werd vrijgesteld van betaling. </w:t>
      </w:r>
      <w:r w:rsidR="00E864AA">
        <w:rPr>
          <w:rFonts w:eastAsia="Verdana" w:cs="Verdana"/>
        </w:rPr>
        <w:t>B</w:t>
      </w:r>
      <w:r>
        <w:rPr>
          <w:rFonts w:eastAsia="Verdana" w:cs="Verdana"/>
        </w:rPr>
        <w:t>oven</w:t>
      </w:r>
      <w:r w:rsidR="00E864AA">
        <w:rPr>
          <w:rFonts w:eastAsia="Verdana" w:cs="Verdana"/>
        </w:rPr>
        <w:t>dien</w:t>
      </w:r>
      <w:r>
        <w:rPr>
          <w:rFonts w:eastAsia="Verdana" w:cs="Verdana"/>
        </w:rPr>
        <w:t xml:space="preserve"> is het ook nog eens mogelijk – voor degenen die dan toch moeten betalen – dat het lokale OCMW bijspringt.</w:t>
      </w:r>
    </w:p>
    <w:p w14:paraId="60C3B216" w14:textId="77777777" w:rsidR="001E07D3" w:rsidRPr="001E07D3" w:rsidRDefault="001E07D3" w:rsidP="001E07D3">
      <w:pPr>
        <w:rPr>
          <w:rFonts w:eastAsia="Verdana" w:cs="Verdana"/>
        </w:rPr>
      </w:pPr>
    </w:p>
    <w:p w14:paraId="1ADA698B" w14:textId="567D0C90" w:rsidR="007E6CA1" w:rsidRDefault="00D3134F" w:rsidP="001E07D3">
      <w:pPr>
        <w:contextualSpacing/>
        <w:rPr>
          <w:rFonts w:eastAsia="Verdana" w:cs="Verdana"/>
        </w:rPr>
      </w:pPr>
      <w:r>
        <w:rPr>
          <w:rFonts w:eastAsia="Verdana" w:cs="Verdana"/>
        </w:rPr>
        <w:t>Inmiddels is het betalende inburgeringsbeleid ruim één jaar van toepassing. Graag had ik een stand van zaken gekregen van de resultaten.</w:t>
      </w:r>
    </w:p>
    <w:p w14:paraId="40E78C5B" w14:textId="77777777" w:rsidR="001E07D3" w:rsidRDefault="001E07D3" w:rsidP="001E07D3">
      <w:pPr>
        <w:contextualSpacing/>
        <w:rPr>
          <w:rFonts w:ascii="Times New Roman" w:hAnsi="Times New Roman"/>
        </w:rPr>
      </w:pPr>
    </w:p>
    <w:p w14:paraId="763116F3" w14:textId="3FE53A16" w:rsidR="001E07D3" w:rsidRDefault="00D3134F" w:rsidP="001E07D3">
      <w:pPr>
        <w:numPr>
          <w:ilvl w:val="0"/>
          <w:numId w:val="16"/>
        </w:numPr>
        <w:ind w:hanging="280"/>
        <w:contextualSpacing/>
        <w:rPr>
          <w:rFonts w:ascii="Times New Roman" w:hAnsi="Times New Roman"/>
        </w:rPr>
      </w:pPr>
      <w:r>
        <w:rPr>
          <w:rFonts w:eastAsia="Verdana" w:cs="Verdana"/>
        </w:rPr>
        <w:t xml:space="preserve">Kan de minister meedelen hoeveel inburgeraars tijdens dat eerste jaar een retributie opgelegd kregen voor hun cursus en test </w:t>
      </w:r>
      <w:r w:rsidR="00E864AA">
        <w:rPr>
          <w:rFonts w:eastAsia="Verdana" w:cs="Verdana"/>
        </w:rPr>
        <w:t>m</w:t>
      </w:r>
      <w:r>
        <w:rPr>
          <w:rFonts w:eastAsia="Verdana" w:cs="Verdana"/>
        </w:rPr>
        <w:t xml:space="preserve">aatschappelijke </w:t>
      </w:r>
      <w:r w:rsidR="00E864AA">
        <w:rPr>
          <w:rFonts w:eastAsia="Verdana" w:cs="Verdana"/>
        </w:rPr>
        <w:t>o</w:t>
      </w:r>
      <w:r>
        <w:rPr>
          <w:rFonts w:eastAsia="Verdana" w:cs="Verdana"/>
        </w:rPr>
        <w:t>riëntatie en hoeveel er werden vrijgesteld? Graag ook de onderverdeling tussen de verschillende gronden voor vrijstelling.</w:t>
      </w:r>
    </w:p>
    <w:p w14:paraId="4A70FDA1" w14:textId="77777777" w:rsidR="001E07D3" w:rsidRPr="001E07D3" w:rsidRDefault="001E07D3" w:rsidP="001E07D3">
      <w:pPr>
        <w:ind w:left="720"/>
        <w:contextualSpacing/>
        <w:rPr>
          <w:rFonts w:ascii="Times New Roman" w:hAnsi="Times New Roman"/>
        </w:rPr>
      </w:pPr>
    </w:p>
    <w:p w14:paraId="1D5473A8" w14:textId="2C05F38B" w:rsidR="007E6CA1" w:rsidRPr="001E07D3" w:rsidRDefault="00D3134F" w:rsidP="001E07D3">
      <w:pPr>
        <w:numPr>
          <w:ilvl w:val="0"/>
          <w:numId w:val="16"/>
        </w:numPr>
        <w:ind w:hanging="280"/>
        <w:contextualSpacing/>
        <w:rPr>
          <w:rFonts w:ascii="Times New Roman" w:hAnsi="Times New Roman"/>
        </w:rPr>
      </w:pPr>
      <w:r>
        <w:rPr>
          <w:rFonts w:eastAsia="Verdana" w:cs="Verdana"/>
        </w:rPr>
        <w:t xml:space="preserve">Welk bedrag aan retributies werd er inmiddels al geïnd door de </w:t>
      </w:r>
      <w:r w:rsidR="00E864AA" w:rsidRPr="00E864AA">
        <w:rPr>
          <w:rFonts w:eastAsia="Verdana" w:cs="Verdana"/>
        </w:rPr>
        <w:t>extern verzelfstandigd</w:t>
      </w:r>
      <w:r w:rsidR="00E864AA">
        <w:rPr>
          <w:rFonts w:eastAsia="Verdana" w:cs="Verdana"/>
        </w:rPr>
        <w:t xml:space="preserve">e </w:t>
      </w:r>
      <w:r w:rsidR="00E864AA" w:rsidRPr="00E864AA">
        <w:rPr>
          <w:rFonts w:eastAsia="Verdana" w:cs="Verdana"/>
        </w:rPr>
        <w:t>agentschap</w:t>
      </w:r>
      <w:r w:rsidR="00E864AA">
        <w:rPr>
          <w:rFonts w:eastAsia="Verdana" w:cs="Verdana"/>
        </w:rPr>
        <w:t>pen</w:t>
      </w:r>
      <w:r w:rsidR="00E864AA" w:rsidRPr="00E864AA">
        <w:rPr>
          <w:rFonts w:eastAsia="Verdana" w:cs="Verdana"/>
        </w:rPr>
        <w:t xml:space="preserve"> </w:t>
      </w:r>
      <w:r w:rsidR="00E864AA">
        <w:rPr>
          <w:rFonts w:eastAsia="Verdana" w:cs="Verdana"/>
        </w:rPr>
        <w:t>(</w:t>
      </w:r>
      <w:r>
        <w:rPr>
          <w:rFonts w:eastAsia="Verdana" w:cs="Verdana"/>
        </w:rPr>
        <w:t>EVA’s</w:t>
      </w:r>
      <w:r w:rsidR="00E864AA">
        <w:rPr>
          <w:rFonts w:eastAsia="Verdana" w:cs="Verdana"/>
        </w:rPr>
        <w:t>)</w:t>
      </w:r>
      <w:r>
        <w:rPr>
          <w:rFonts w:eastAsia="Verdana" w:cs="Verdana"/>
        </w:rPr>
        <w:t>? Graag een onderverdeling tussen de EVA’s.</w:t>
      </w:r>
    </w:p>
    <w:p w14:paraId="0A8EED00" w14:textId="77777777" w:rsidR="001E07D3" w:rsidRDefault="001E07D3" w:rsidP="001E07D3">
      <w:pPr>
        <w:ind w:left="720"/>
        <w:contextualSpacing/>
        <w:rPr>
          <w:rFonts w:ascii="Times New Roman" w:hAnsi="Times New Roman"/>
        </w:rPr>
      </w:pPr>
    </w:p>
    <w:p w14:paraId="4BE5B285" w14:textId="21733047" w:rsidR="007E6CA1" w:rsidRPr="001E07D3" w:rsidRDefault="00D3134F" w:rsidP="001E07D3">
      <w:pPr>
        <w:numPr>
          <w:ilvl w:val="0"/>
          <w:numId w:val="16"/>
        </w:numPr>
        <w:ind w:hanging="280"/>
        <w:contextualSpacing/>
        <w:rPr>
          <w:rFonts w:ascii="Times New Roman" w:hAnsi="Times New Roman"/>
        </w:rPr>
      </w:pPr>
      <w:r>
        <w:rPr>
          <w:rFonts w:eastAsia="Verdana" w:cs="Verdana"/>
        </w:rPr>
        <w:t>Hoeveel dossiers waarin uitstel van betaling werd verleend werden inmiddels doorgestuurd naar V</w:t>
      </w:r>
      <w:r w:rsidR="00E864AA">
        <w:rPr>
          <w:rFonts w:eastAsia="Verdana" w:cs="Verdana"/>
        </w:rPr>
        <w:t>LABEL</w:t>
      </w:r>
      <w:r w:rsidR="00FD2DD4">
        <w:rPr>
          <w:rFonts w:eastAsia="Verdana" w:cs="Verdana"/>
        </w:rPr>
        <w:t>,</w:t>
      </w:r>
      <w:r>
        <w:rPr>
          <w:rFonts w:eastAsia="Verdana" w:cs="Verdana"/>
        </w:rPr>
        <w:t xml:space="preserve"> die instaat voor een gedwongen opvordering? Hoeveel retributies werden daarbij al effectief ingevorderd?</w:t>
      </w:r>
    </w:p>
    <w:p w14:paraId="09AE2D2B" w14:textId="77777777" w:rsidR="001E07D3" w:rsidRDefault="001E07D3" w:rsidP="001E07D3">
      <w:pPr>
        <w:ind w:left="720"/>
        <w:contextualSpacing/>
        <w:rPr>
          <w:rFonts w:ascii="Times New Roman" w:hAnsi="Times New Roman"/>
        </w:rPr>
      </w:pPr>
    </w:p>
    <w:p w14:paraId="45FE84E3" w14:textId="57CD412F" w:rsidR="007E6CA1" w:rsidRPr="001E07D3" w:rsidRDefault="00D3134F" w:rsidP="001E07D3">
      <w:pPr>
        <w:numPr>
          <w:ilvl w:val="0"/>
          <w:numId w:val="16"/>
        </w:numPr>
        <w:ind w:hanging="280"/>
        <w:contextualSpacing/>
        <w:rPr>
          <w:rFonts w:ascii="Times New Roman" w:hAnsi="Times New Roman"/>
        </w:rPr>
      </w:pPr>
      <w:r>
        <w:rPr>
          <w:rFonts w:eastAsia="Verdana" w:cs="Verdana"/>
        </w:rPr>
        <w:t xml:space="preserve">Welke afspraken werden gemaakt of welke situatie doet zich voor </w:t>
      </w:r>
      <w:r w:rsidR="00C20B8D">
        <w:rPr>
          <w:rFonts w:eastAsia="Verdana" w:cs="Verdana"/>
        </w:rPr>
        <w:t>met betrekking tot</w:t>
      </w:r>
      <w:r>
        <w:rPr>
          <w:rFonts w:eastAsia="Verdana" w:cs="Verdana"/>
        </w:rPr>
        <w:t xml:space="preserve"> de terugbetaling van de betaalde retributies door de OCMW’s? Zijn er OCMW’s die de inschrijvingsgelden structureel of in bepaalde gevallen terugbetalen? Graag een toelichting.</w:t>
      </w:r>
    </w:p>
    <w:p w14:paraId="3CF082A7" w14:textId="77777777" w:rsidR="001E07D3" w:rsidRDefault="001E07D3" w:rsidP="001E07D3">
      <w:pPr>
        <w:ind w:left="720"/>
        <w:contextualSpacing/>
        <w:rPr>
          <w:rFonts w:ascii="Times New Roman" w:hAnsi="Times New Roman"/>
        </w:rPr>
      </w:pPr>
    </w:p>
    <w:p w14:paraId="503CD9DF" w14:textId="6162E88B" w:rsidR="007E6CA1" w:rsidRPr="001E07D3" w:rsidRDefault="00D3134F" w:rsidP="001E07D3">
      <w:pPr>
        <w:numPr>
          <w:ilvl w:val="0"/>
          <w:numId w:val="16"/>
        </w:numPr>
        <w:ind w:hanging="280"/>
        <w:contextualSpacing/>
        <w:rPr>
          <w:rFonts w:ascii="Times New Roman" w:hAnsi="Times New Roman"/>
        </w:rPr>
      </w:pPr>
      <w:r>
        <w:rPr>
          <w:rFonts w:eastAsia="Verdana" w:cs="Verdana"/>
        </w:rPr>
        <w:t xml:space="preserve">Kan de minister voor elk van de vrijstellingsgronden de reden meedelen van de vrijstelling van de personen die in </w:t>
      </w:r>
      <w:r>
        <w:rPr>
          <w:rFonts w:eastAsia="Verdana" w:cs="Verdana"/>
        </w:rPr>
        <w:t>die situatie verkeren?</w:t>
      </w:r>
    </w:p>
    <w:p w14:paraId="0E0DE565" w14:textId="77777777" w:rsidR="001E07D3" w:rsidRDefault="001E07D3" w:rsidP="001E07D3">
      <w:pPr>
        <w:ind w:left="720"/>
        <w:contextualSpacing/>
        <w:rPr>
          <w:rFonts w:ascii="Times New Roman" w:hAnsi="Times New Roman"/>
        </w:rPr>
      </w:pPr>
    </w:p>
    <w:p w14:paraId="497F1EF2" w14:textId="77B23AE9" w:rsidR="007E6CA1" w:rsidRPr="001E07D3" w:rsidRDefault="00D3134F" w:rsidP="001E07D3">
      <w:pPr>
        <w:numPr>
          <w:ilvl w:val="0"/>
          <w:numId w:val="16"/>
        </w:numPr>
        <w:ind w:hanging="280"/>
        <w:contextualSpacing/>
        <w:rPr>
          <w:rFonts w:ascii="Times New Roman" w:hAnsi="Times New Roman"/>
        </w:rPr>
      </w:pPr>
      <w:r>
        <w:rPr>
          <w:rFonts w:eastAsia="Verdana" w:cs="Verdana"/>
        </w:rPr>
        <w:t>Is de minister niet van mening dat het hoge aantal vrijstellingsgronden en vrijstellingen het responsabiliserende karakter van de betalende inburgering volledig ondergraaft, in het bijzonder wanneer de vrijstelling ook van toepassing is op immigranten die leven van een uitkering?</w:t>
      </w:r>
    </w:p>
    <w:p w14:paraId="6F7472BE" w14:textId="77777777" w:rsidR="001E07D3" w:rsidRDefault="001E07D3" w:rsidP="001E07D3">
      <w:pPr>
        <w:ind w:left="720"/>
        <w:contextualSpacing/>
        <w:rPr>
          <w:rFonts w:ascii="Times New Roman" w:hAnsi="Times New Roman"/>
        </w:rPr>
      </w:pPr>
    </w:p>
    <w:p w14:paraId="2CD30913" w14:textId="6A9D7C8C" w:rsidR="007E6CA1" w:rsidRPr="001E07D3" w:rsidRDefault="00D3134F" w:rsidP="001E07D3">
      <w:pPr>
        <w:numPr>
          <w:ilvl w:val="0"/>
          <w:numId w:val="16"/>
        </w:numPr>
        <w:ind w:hanging="280"/>
        <w:contextualSpacing/>
        <w:rPr>
          <w:rFonts w:ascii="Times New Roman" w:hAnsi="Times New Roman"/>
        </w:rPr>
      </w:pPr>
      <w:r>
        <w:rPr>
          <w:rFonts w:eastAsia="Verdana" w:cs="Verdana"/>
        </w:rPr>
        <w:t>Werd het betalende inburgeringstraject inmiddels al geëvalueerd? Zo ja, wanneer, door wie en wat is er het resultaat</w:t>
      </w:r>
      <w:r w:rsidR="00C20B8D">
        <w:rPr>
          <w:rFonts w:eastAsia="Verdana" w:cs="Verdana"/>
        </w:rPr>
        <w:t xml:space="preserve"> van</w:t>
      </w:r>
      <w:r>
        <w:rPr>
          <w:rFonts w:eastAsia="Verdana" w:cs="Verdana"/>
        </w:rPr>
        <w:t xml:space="preserve">? </w:t>
      </w:r>
      <w:r w:rsidR="00C20B8D">
        <w:rPr>
          <w:rFonts w:eastAsia="Verdana" w:cs="Verdana"/>
        </w:rPr>
        <w:t>Zo</w:t>
      </w:r>
      <w:r>
        <w:rPr>
          <w:rFonts w:eastAsia="Verdana" w:cs="Verdana"/>
        </w:rPr>
        <w:t xml:space="preserve"> niet, wanneer en door wie zal dat gebeuren?</w:t>
      </w:r>
    </w:p>
    <w:p w14:paraId="0B69C9BF" w14:textId="77777777" w:rsidR="001E07D3" w:rsidRDefault="001E07D3" w:rsidP="001E07D3">
      <w:pPr>
        <w:ind w:left="720"/>
        <w:contextualSpacing/>
        <w:rPr>
          <w:rFonts w:ascii="Times New Roman" w:hAnsi="Times New Roman"/>
        </w:rPr>
      </w:pPr>
    </w:p>
    <w:p w14:paraId="4FC7EAF3" w14:textId="750C47CE" w:rsidR="00747A4D" w:rsidRPr="001E07D3" w:rsidRDefault="00D3134F" w:rsidP="001E07D3">
      <w:pPr>
        <w:numPr>
          <w:ilvl w:val="0"/>
          <w:numId w:val="16"/>
        </w:numPr>
        <w:ind w:hanging="280"/>
        <w:contextualSpacing/>
        <w:rPr>
          <w:rFonts w:ascii="Times New Roman" w:hAnsi="Times New Roman"/>
        </w:rPr>
      </w:pPr>
      <w:r>
        <w:rPr>
          <w:rFonts w:eastAsia="Verdana" w:cs="Verdana"/>
        </w:rPr>
        <w:t>Welke initiatieven zal de minister</w:t>
      </w:r>
      <w:r w:rsidR="00D446D8">
        <w:rPr>
          <w:rFonts w:eastAsia="Verdana" w:cs="Verdana"/>
        </w:rPr>
        <w:t xml:space="preserve"> hie</w:t>
      </w:r>
      <w:r w:rsidR="00C20B8D">
        <w:rPr>
          <w:rFonts w:eastAsia="Verdana" w:cs="Verdana"/>
        </w:rPr>
        <w:t>rrond eventueel</w:t>
      </w:r>
      <w:r>
        <w:rPr>
          <w:rFonts w:eastAsia="Verdana" w:cs="Verdana"/>
        </w:rPr>
        <w:t xml:space="preserve"> nog nemen?</w:t>
      </w:r>
    </w:p>
    <w:sectPr w:rsidR="00747A4D" w:rsidRPr="001E07D3" w:rsidSect="00204C10">
      <w:headerReference w:type="even" r:id="rId11"/>
      <w:footerReference w:type="even" r:id="rId12"/>
      <w:footerReference w:type="default" r:id="rId13"/>
      <w:footerReference w:type="first" r:id="rId14"/>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0179E" w14:textId="77777777" w:rsidR="009129FC" w:rsidRDefault="009129FC">
      <w:r>
        <w:separator/>
      </w:r>
    </w:p>
  </w:endnote>
  <w:endnote w:type="continuationSeparator" w:id="0">
    <w:p w14:paraId="31E483E1" w14:textId="77777777" w:rsidR="009129FC" w:rsidRDefault="009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Caiyun">
    <w:charset w:val="86"/>
    <w:family w:val="auto"/>
    <w:pitch w:val="variable"/>
    <w:sig w:usb0="00000001" w:usb1="38CF00F8"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56204" w14:textId="77777777" w:rsidR="00D75FB1" w:rsidRDefault="00D3134F"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450DE38F"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F6A9" w14:textId="77777777" w:rsidR="00D75FB1" w:rsidRDefault="00D75FB1" w:rsidP="001A6DC6">
    <w:pPr>
      <w:pStyle w:val="Voettekst"/>
      <w:framePr w:wrap="around" w:vAnchor="text" w:hAnchor="margin" w:xAlign="right" w:y="1"/>
      <w:rPr>
        <w:rStyle w:val="Paginanummer"/>
      </w:rPr>
    </w:pPr>
  </w:p>
  <w:p w14:paraId="759C951F"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C4B4" w14:textId="77777777" w:rsidR="00204C10" w:rsidRDefault="00D3134F">
    <w:pPr>
      <w:pStyle w:val="Voettekst"/>
    </w:pPr>
    <w:r>
      <w:rPr>
        <w:noProof/>
      </w:rPr>
      <w:drawing>
        <wp:anchor distT="0" distB="0" distL="114300" distR="114300" simplePos="0" relativeHeight="251658240" behindDoc="0" locked="0" layoutInCell="1" allowOverlap="1" wp14:anchorId="6FA40B9B" wp14:editId="035E243C">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8D25B" w14:textId="77777777" w:rsidR="009129FC" w:rsidRDefault="009129FC">
      <w:r>
        <w:separator/>
      </w:r>
    </w:p>
  </w:footnote>
  <w:footnote w:type="continuationSeparator" w:id="0">
    <w:p w14:paraId="004DA321" w14:textId="77777777" w:rsidR="009129FC" w:rsidRDefault="0091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848C" w14:textId="77777777" w:rsidR="0088108E" w:rsidRDefault="00D3134F"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065CA5A"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8B62BB4">
      <w:start w:val="1"/>
      <w:numFmt w:val="bullet"/>
      <w:lvlText w:val=""/>
      <w:lvlJc w:val="left"/>
      <w:pPr>
        <w:ind w:left="720" w:hanging="360"/>
      </w:pPr>
      <w:rPr>
        <w:rFonts w:ascii="Verdana" w:eastAsia="Verdana" w:hAnsi="Verdana" w:cs="Verdana"/>
        <w:sz w:val="20"/>
      </w:rPr>
    </w:lvl>
    <w:lvl w:ilvl="1" w:tplc="EABCAF96">
      <w:start w:val="1"/>
      <w:numFmt w:val="bullet"/>
      <w:lvlText w:val="o"/>
      <w:lvlJc w:val="left"/>
      <w:pPr>
        <w:ind w:left="1440" w:hanging="360"/>
      </w:pPr>
      <w:rPr>
        <w:rFonts w:ascii="Verdana" w:eastAsia="Verdana" w:hAnsi="Verdana" w:cs="Verdana"/>
        <w:sz w:val="20"/>
      </w:rPr>
    </w:lvl>
    <w:lvl w:ilvl="2" w:tplc="8C589836">
      <w:start w:val="1"/>
      <w:numFmt w:val="bullet"/>
      <w:lvlText w:val=""/>
      <w:lvlJc w:val="left"/>
      <w:pPr>
        <w:tabs>
          <w:tab w:val="num" w:pos="2160"/>
        </w:tabs>
        <w:ind w:left="2160" w:hanging="360"/>
      </w:pPr>
      <w:rPr>
        <w:rFonts w:ascii="Verdana" w:eastAsia="Verdana" w:hAnsi="Verdana" w:cs="Verdana"/>
        <w:sz w:val="20"/>
      </w:rPr>
    </w:lvl>
    <w:lvl w:ilvl="3" w:tplc="E2488060">
      <w:start w:val="1"/>
      <w:numFmt w:val="bullet"/>
      <w:lvlText w:val=""/>
      <w:lvlJc w:val="left"/>
      <w:pPr>
        <w:tabs>
          <w:tab w:val="num" w:pos="2880"/>
        </w:tabs>
        <w:ind w:left="2880" w:hanging="360"/>
      </w:pPr>
      <w:rPr>
        <w:rFonts w:ascii="Verdana" w:eastAsia="Verdana" w:hAnsi="Verdana" w:cs="Verdana"/>
        <w:sz w:val="20"/>
      </w:rPr>
    </w:lvl>
    <w:lvl w:ilvl="4" w:tplc="89FC085C">
      <w:start w:val="1"/>
      <w:numFmt w:val="bullet"/>
      <w:lvlText w:val="o"/>
      <w:lvlJc w:val="left"/>
      <w:pPr>
        <w:tabs>
          <w:tab w:val="num" w:pos="3600"/>
        </w:tabs>
        <w:ind w:left="3600" w:hanging="360"/>
      </w:pPr>
      <w:rPr>
        <w:rFonts w:ascii="Verdana" w:eastAsia="Verdana" w:hAnsi="Verdana" w:cs="Verdana"/>
        <w:sz w:val="20"/>
      </w:rPr>
    </w:lvl>
    <w:lvl w:ilvl="5" w:tplc="2F0E7E06">
      <w:start w:val="1"/>
      <w:numFmt w:val="bullet"/>
      <w:lvlText w:val=""/>
      <w:lvlJc w:val="left"/>
      <w:pPr>
        <w:tabs>
          <w:tab w:val="num" w:pos="4320"/>
        </w:tabs>
        <w:ind w:left="4320" w:hanging="360"/>
      </w:pPr>
      <w:rPr>
        <w:rFonts w:ascii="Verdana" w:eastAsia="Verdana" w:hAnsi="Verdana" w:cs="Verdana"/>
        <w:sz w:val="20"/>
      </w:rPr>
    </w:lvl>
    <w:lvl w:ilvl="6" w:tplc="30CC84F2">
      <w:start w:val="1"/>
      <w:numFmt w:val="bullet"/>
      <w:lvlText w:val=""/>
      <w:lvlJc w:val="left"/>
      <w:pPr>
        <w:tabs>
          <w:tab w:val="num" w:pos="5040"/>
        </w:tabs>
        <w:ind w:left="5040" w:hanging="360"/>
      </w:pPr>
      <w:rPr>
        <w:rFonts w:ascii="Verdana" w:eastAsia="Verdana" w:hAnsi="Verdana" w:cs="Verdana"/>
        <w:sz w:val="20"/>
      </w:rPr>
    </w:lvl>
    <w:lvl w:ilvl="7" w:tplc="9EA00308">
      <w:start w:val="1"/>
      <w:numFmt w:val="bullet"/>
      <w:lvlText w:val="o"/>
      <w:lvlJc w:val="left"/>
      <w:pPr>
        <w:tabs>
          <w:tab w:val="num" w:pos="5760"/>
        </w:tabs>
        <w:ind w:left="5760" w:hanging="360"/>
      </w:pPr>
      <w:rPr>
        <w:rFonts w:ascii="Verdana" w:eastAsia="Verdana" w:hAnsi="Verdana" w:cs="Verdana"/>
        <w:sz w:val="20"/>
      </w:rPr>
    </w:lvl>
    <w:lvl w:ilvl="8" w:tplc="BB40402C">
      <w:start w:val="1"/>
      <w:numFmt w:val="bullet"/>
      <w:lvlText w:val=""/>
      <w:lvlJc w:val="left"/>
      <w:pPr>
        <w:tabs>
          <w:tab w:val="num" w:pos="6480"/>
        </w:tabs>
        <w:ind w:left="6480" w:hanging="360"/>
      </w:pPr>
      <w:rPr>
        <w:rFonts w:ascii="Verdana" w:eastAsia="Verdana" w:hAnsi="Verdana" w:cs="Verdana"/>
        <w:sz w:val="20"/>
      </w:rPr>
    </w:lvl>
  </w:abstractNum>
  <w:abstractNum w:abstractNumId="1" w15:restartNumberingAfterBreak="0">
    <w:nsid w:val="00000002"/>
    <w:multiLevelType w:val="multilevel"/>
    <w:tmpl w:val="00000002"/>
    <w:lvl w:ilvl="0">
      <w:start w:val="1"/>
      <w:numFmt w:val="decimal"/>
      <w:lvlText w:val="%1."/>
      <w:lvlJc w:val="left"/>
      <w:pPr>
        <w:ind w:left="360" w:hanging="360"/>
      </w:pPr>
      <w:rPr>
        <w:rFonts w:ascii="Verdana" w:eastAsia="Verdana" w:hAnsi="Verdana" w:cs="Verdana"/>
        <w:sz w:val="20"/>
      </w:rPr>
    </w:lvl>
    <w:lvl w:ilvl="1">
      <w:start w:val="1"/>
      <w:numFmt w:val="lowerLetter"/>
      <w:lvlText w:val="%2."/>
      <w:lvlJc w:val="left"/>
      <w:pPr>
        <w:tabs>
          <w:tab w:val="num" w:pos="1080"/>
        </w:tabs>
        <w:ind w:left="1080" w:hanging="360"/>
      </w:pPr>
      <w:rPr>
        <w:rFonts w:ascii="Verdana" w:eastAsia="Verdana" w:hAnsi="Verdana" w:cs="Verdana"/>
        <w:sz w:val="20"/>
      </w:rPr>
    </w:lvl>
    <w:lvl w:ilvl="2">
      <w:start w:val="1"/>
      <w:numFmt w:val="lowerRoman"/>
      <w:lvlText w:val="%3."/>
      <w:lvlJc w:val="right"/>
      <w:pPr>
        <w:tabs>
          <w:tab w:val="num" w:pos="1800"/>
        </w:tabs>
        <w:ind w:left="1800" w:hanging="180"/>
      </w:pPr>
      <w:rPr>
        <w:rFonts w:ascii="Verdana" w:eastAsia="Verdana" w:hAnsi="Verdana" w:cs="Verdana"/>
        <w:sz w:val="20"/>
      </w:rPr>
    </w:lvl>
    <w:lvl w:ilvl="3">
      <w:start w:val="1"/>
      <w:numFmt w:val="decimal"/>
      <w:lvlText w:val="%4."/>
      <w:lvlJc w:val="left"/>
      <w:pPr>
        <w:tabs>
          <w:tab w:val="num" w:pos="2520"/>
        </w:tabs>
        <w:ind w:left="2520" w:hanging="360"/>
      </w:pPr>
      <w:rPr>
        <w:rFonts w:ascii="Verdana" w:eastAsia="Verdana" w:hAnsi="Verdana" w:cs="Verdana"/>
        <w:sz w:val="20"/>
      </w:rPr>
    </w:lvl>
    <w:lvl w:ilvl="4">
      <w:start w:val="1"/>
      <w:numFmt w:val="lowerLetter"/>
      <w:lvlText w:val="%5."/>
      <w:lvlJc w:val="left"/>
      <w:pPr>
        <w:tabs>
          <w:tab w:val="num" w:pos="3240"/>
        </w:tabs>
        <w:ind w:left="3240" w:hanging="360"/>
      </w:pPr>
      <w:rPr>
        <w:rFonts w:ascii="Verdana" w:eastAsia="Verdana" w:hAnsi="Verdana" w:cs="Verdana"/>
        <w:sz w:val="20"/>
      </w:rPr>
    </w:lvl>
    <w:lvl w:ilvl="5">
      <w:start w:val="1"/>
      <w:numFmt w:val="lowerRoman"/>
      <w:lvlText w:val="%6."/>
      <w:lvlJc w:val="right"/>
      <w:pPr>
        <w:tabs>
          <w:tab w:val="num" w:pos="3960"/>
        </w:tabs>
        <w:ind w:left="3960" w:hanging="180"/>
      </w:pPr>
      <w:rPr>
        <w:rFonts w:ascii="Verdana" w:eastAsia="Verdana" w:hAnsi="Verdana" w:cs="Verdana"/>
        <w:sz w:val="20"/>
      </w:rPr>
    </w:lvl>
    <w:lvl w:ilvl="6">
      <w:start w:val="1"/>
      <w:numFmt w:val="decimal"/>
      <w:lvlText w:val="%7."/>
      <w:lvlJc w:val="left"/>
      <w:pPr>
        <w:tabs>
          <w:tab w:val="num" w:pos="4680"/>
        </w:tabs>
        <w:ind w:left="4680" w:hanging="360"/>
      </w:pPr>
      <w:rPr>
        <w:rFonts w:ascii="Verdana" w:eastAsia="Verdana" w:hAnsi="Verdana" w:cs="Verdana"/>
        <w:sz w:val="20"/>
      </w:rPr>
    </w:lvl>
    <w:lvl w:ilvl="7">
      <w:start w:val="1"/>
      <w:numFmt w:val="lowerLetter"/>
      <w:lvlText w:val="%8."/>
      <w:lvlJc w:val="left"/>
      <w:pPr>
        <w:tabs>
          <w:tab w:val="num" w:pos="5400"/>
        </w:tabs>
        <w:ind w:left="5400" w:hanging="360"/>
      </w:pPr>
      <w:rPr>
        <w:rFonts w:ascii="Verdana" w:eastAsia="Verdana" w:hAnsi="Verdana" w:cs="Verdana"/>
        <w:sz w:val="20"/>
      </w:rPr>
    </w:lvl>
    <w:lvl w:ilvl="8">
      <w:start w:val="1"/>
      <w:numFmt w:val="lowerRoman"/>
      <w:lvlText w:val="%9."/>
      <w:lvlJc w:val="right"/>
      <w:pPr>
        <w:tabs>
          <w:tab w:val="num" w:pos="6120"/>
        </w:tabs>
        <w:ind w:left="6120" w:hanging="180"/>
      </w:pPr>
      <w:rPr>
        <w:rFonts w:ascii="Verdana" w:eastAsia="Verdana" w:hAnsi="Verdana" w:cs="Verdana"/>
        <w:sz w:val="20"/>
      </w:rPr>
    </w:lvl>
  </w:abstractNum>
  <w:abstractNum w:abstractNumId="2" w15:restartNumberingAfterBreak="0">
    <w:nsid w:val="04666634"/>
    <w:multiLevelType w:val="hybridMultilevel"/>
    <w:tmpl w:val="5344CD7A"/>
    <w:lvl w:ilvl="0" w:tplc="3FFE5752">
      <w:start w:val="1"/>
      <w:numFmt w:val="decimal"/>
      <w:lvlText w:val="%1."/>
      <w:lvlJc w:val="left"/>
      <w:pPr>
        <w:tabs>
          <w:tab w:val="num" w:pos="360"/>
        </w:tabs>
        <w:ind w:left="360" w:hanging="360"/>
      </w:pPr>
    </w:lvl>
    <w:lvl w:ilvl="1" w:tplc="64CA1BF8" w:tentative="1">
      <w:start w:val="1"/>
      <w:numFmt w:val="lowerLetter"/>
      <w:lvlText w:val="%2."/>
      <w:lvlJc w:val="left"/>
      <w:pPr>
        <w:tabs>
          <w:tab w:val="num" w:pos="1080"/>
        </w:tabs>
        <w:ind w:left="1080" w:hanging="360"/>
      </w:pPr>
    </w:lvl>
    <w:lvl w:ilvl="2" w:tplc="51EAEAC6" w:tentative="1">
      <w:start w:val="1"/>
      <w:numFmt w:val="lowerRoman"/>
      <w:lvlText w:val="%3."/>
      <w:lvlJc w:val="right"/>
      <w:pPr>
        <w:tabs>
          <w:tab w:val="num" w:pos="1800"/>
        </w:tabs>
        <w:ind w:left="1800" w:hanging="180"/>
      </w:pPr>
    </w:lvl>
    <w:lvl w:ilvl="3" w:tplc="5BB2522C" w:tentative="1">
      <w:start w:val="1"/>
      <w:numFmt w:val="decimal"/>
      <w:lvlText w:val="%4."/>
      <w:lvlJc w:val="left"/>
      <w:pPr>
        <w:tabs>
          <w:tab w:val="num" w:pos="2520"/>
        </w:tabs>
        <w:ind w:left="2520" w:hanging="360"/>
      </w:pPr>
    </w:lvl>
    <w:lvl w:ilvl="4" w:tplc="C7F6D1D0" w:tentative="1">
      <w:start w:val="1"/>
      <w:numFmt w:val="lowerLetter"/>
      <w:lvlText w:val="%5."/>
      <w:lvlJc w:val="left"/>
      <w:pPr>
        <w:tabs>
          <w:tab w:val="num" w:pos="3240"/>
        </w:tabs>
        <w:ind w:left="3240" w:hanging="360"/>
      </w:pPr>
    </w:lvl>
    <w:lvl w:ilvl="5" w:tplc="C1427F32" w:tentative="1">
      <w:start w:val="1"/>
      <w:numFmt w:val="lowerRoman"/>
      <w:lvlText w:val="%6."/>
      <w:lvlJc w:val="right"/>
      <w:pPr>
        <w:tabs>
          <w:tab w:val="num" w:pos="3960"/>
        </w:tabs>
        <w:ind w:left="3960" w:hanging="180"/>
      </w:pPr>
    </w:lvl>
    <w:lvl w:ilvl="6" w:tplc="349002E6" w:tentative="1">
      <w:start w:val="1"/>
      <w:numFmt w:val="decimal"/>
      <w:lvlText w:val="%7."/>
      <w:lvlJc w:val="left"/>
      <w:pPr>
        <w:tabs>
          <w:tab w:val="num" w:pos="4680"/>
        </w:tabs>
        <w:ind w:left="4680" w:hanging="360"/>
      </w:pPr>
    </w:lvl>
    <w:lvl w:ilvl="7" w:tplc="A148E8E4" w:tentative="1">
      <w:start w:val="1"/>
      <w:numFmt w:val="lowerLetter"/>
      <w:lvlText w:val="%8."/>
      <w:lvlJc w:val="left"/>
      <w:pPr>
        <w:tabs>
          <w:tab w:val="num" w:pos="5400"/>
        </w:tabs>
        <w:ind w:left="5400" w:hanging="360"/>
      </w:pPr>
    </w:lvl>
    <w:lvl w:ilvl="8" w:tplc="38C6910C" w:tentative="1">
      <w:start w:val="1"/>
      <w:numFmt w:val="lowerRoman"/>
      <w:lvlText w:val="%9."/>
      <w:lvlJc w:val="right"/>
      <w:pPr>
        <w:tabs>
          <w:tab w:val="num" w:pos="6120"/>
        </w:tabs>
        <w:ind w:left="6120" w:hanging="180"/>
      </w:pPr>
    </w:lvl>
  </w:abstractNum>
  <w:abstractNum w:abstractNumId="3"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41C48BF"/>
    <w:multiLevelType w:val="hybridMultilevel"/>
    <w:tmpl w:val="021C5C00"/>
    <w:lvl w:ilvl="0" w:tplc="3FF86380">
      <w:start w:val="1"/>
      <w:numFmt w:val="bullet"/>
      <w:pStyle w:val="Lijstalinea1"/>
      <w:lvlText w:val=""/>
      <w:lvlJc w:val="left"/>
      <w:pPr>
        <w:tabs>
          <w:tab w:val="num" w:pos="-360"/>
        </w:tabs>
        <w:ind w:left="360" w:hanging="360"/>
      </w:pPr>
      <w:rPr>
        <w:rFonts w:ascii="Symbol" w:hAnsi="Symbol" w:hint="default"/>
        <w:color w:val="808080"/>
      </w:rPr>
    </w:lvl>
    <w:lvl w:ilvl="1" w:tplc="9F8E8166" w:tentative="1">
      <w:start w:val="1"/>
      <w:numFmt w:val="bullet"/>
      <w:lvlText w:val="o"/>
      <w:lvlJc w:val="left"/>
      <w:pPr>
        <w:ind w:left="1080" w:hanging="360"/>
      </w:pPr>
      <w:rPr>
        <w:rFonts w:ascii="Courier New" w:hAnsi="Courier New" w:cs="Courier New" w:hint="default"/>
      </w:rPr>
    </w:lvl>
    <w:lvl w:ilvl="2" w:tplc="9B6E6282" w:tentative="1">
      <w:start w:val="1"/>
      <w:numFmt w:val="bullet"/>
      <w:lvlText w:val=""/>
      <w:lvlJc w:val="left"/>
      <w:pPr>
        <w:ind w:left="1800" w:hanging="360"/>
      </w:pPr>
      <w:rPr>
        <w:rFonts w:ascii="Wingdings" w:hAnsi="Wingdings" w:hint="default"/>
      </w:rPr>
    </w:lvl>
    <w:lvl w:ilvl="3" w:tplc="81C4D5EC" w:tentative="1">
      <w:start w:val="1"/>
      <w:numFmt w:val="bullet"/>
      <w:lvlText w:val=""/>
      <w:lvlJc w:val="left"/>
      <w:pPr>
        <w:ind w:left="2520" w:hanging="360"/>
      </w:pPr>
      <w:rPr>
        <w:rFonts w:ascii="Symbol" w:hAnsi="Symbol" w:hint="default"/>
      </w:rPr>
    </w:lvl>
    <w:lvl w:ilvl="4" w:tplc="68CA83C8" w:tentative="1">
      <w:start w:val="1"/>
      <w:numFmt w:val="bullet"/>
      <w:lvlText w:val="o"/>
      <w:lvlJc w:val="left"/>
      <w:pPr>
        <w:ind w:left="3240" w:hanging="360"/>
      </w:pPr>
      <w:rPr>
        <w:rFonts w:ascii="Courier New" w:hAnsi="Courier New" w:cs="Courier New" w:hint="default"/>
      </w:rPr>
    </w:lvl>
    <w:lvl w:ilvl="5" w:tplc="F17233B2" w:tentative="1">
      <w:start w:val="1"/>
      <w:numFmt w:val="bullet"/>
      <w:lvlText w:val=""/>
      <w:lvlJc w:val="left"/>
      <w:pPr>
        <w:ind w:left="3960" w:hanging="360"/>
      </w:pPr>
      <w:rPr>
        <w:rFonts w:ascii="Wingdings" w:hAnsi="Wingdings" w:hint="default"/>
      </w:rPr>
    </w:lvl>
    <w:lvl w:ilvl="6" w:tplc="B068169C" w:tentative="1">
      <w:start w:val="1"/>
      <w:numFmt w:val="bullet"/>
      <w:lvlText w:val=""/>
      <w:lvlJc w:val="left"/>
      <w:pPr>
        <w:ind w:left="4680" w:hanging="360"/>
      </w:pPr>
      <w:rPr>
        <w:rFonts w:ascii="Symbol" w:hAnsi="Symbol" w:hint="default"/>
      </w:rPr>
    </w:lvl>
    <w:lvl w:ilvl="7" w:tplc="D7AED750" w:tentative="1">
      <w:start w:val="1"/>
      <w:numFmt w:val="bullet"/>
      <w:lvlText w:val="o"/>
      <w:lvlJc w:val="left"/>
      <w:pPr>
        <w:ind w:left="5400" w:hanging="360"/>
      </w:pPr>
      <w:rPr>
        <w:rFonts w:ascii="Courier New" w:hAnsi="Courier New" w:cs="Courier New" w:hint="default"/>
      </w:rPr>
    </w:lvl>
    <w:lvl w:ilvl="8" w:tplc="A2B217BC" w:tentative="1">
      <w:start w:val="1"/>
      <w:numFmt w:val="bullet"/>
      <w:lvlText w:val=""/>
      <w:lvlJc w:val="left"/>
      <w:pPr>
        <w:ind w:left="6120" w:hanging="360"/>
      </w:pPr>
      <w:rPr>
        <w:rFonts w:ascii="Wingdings" w:hAnsi="Wingdings" w:hint="default"/>
      </w:rPr>
    </w:lvl>
  </w:abstractNum>
  <w:abstractNum w:abstractNumId="7"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B17468"/>
    <w:multiLevelType w:val="hybridMultilevel"/>
    <w:tmpl w:val="904C4670"/>
    <w:lvl w:ilvl="0" w:tplc="3E14E7C6">
      <w:start w:val="1"/>
      <w:numFmt w:val="bullet"/>
      <w:lvlText w:val="o"/>
      <w:lvlJc w:val="left"/>
      <w:pPr>
        <w:ind w:left="720" w:hanging="360"/>
      </w:pPr>
      <w:rPr>
        <w:rFonts w:ascii="Courier New" w:hAnsi="Courier New" w:cs="Courier New" w:hint="default"/>
      </w:rPr>
    </w:lvl>
    <w:lvl w:ilvl="1" w:tplc="32BEF738" w:tentative="1">
      <w:start w:val="1"/>
      <w:numFmt w:val="bullet"/>
      <w:lvlText w:val="o"/>
      <w:lvlJc w:val="left"/>
      <w:pPr>
        <w:ind w:left="1440" w:hanging="360"/>
      </w:pPr>
      <w:rPr>
        <w:rFonts w:ascii="Courier New" w:hAnsi="Courier New" w:cs="Courier New" w:hint="default"/>
      </w:rPr>
    </w:lvl>
    <w:lvl w:ilvl="2" w:tplc="EB465C0E" w:tentative="1">
      <w:start w:val="1"/>
      <w:numFmt w:val="bullet"/>
      <w:lvlText w:val=""/>
      <w:lvlJc w:val="left"/>
      <w:pPr>
        <w:ind w:left="2160" w:hanging="360"/>
      </w:pPr>
      <w:rPr>
        <w:rFonts w:ascii="Wingdings" w:hAnsi="Wingdings" w:hint="default"/>
      </w:rPr>
    </w:lvl>
    <w:lvl w:ilvl="3" w:tplc="F08EFFD0" w:tentative="1">
      <w:start w:val="1"/>
      <w:numFmt w:val="bullet"/>
      <w:lvlText w:val=""/>
      <w:lvlJc w:val="left"/>
      <w:pPr>
        <w:ind w:left="2880" w:hanging="360"/>
      </w:pPr>
      <w:rPr>
        <w:rFonts w:ascii="Symbol" w:hAnsi="Symbol" w:hint="default"/>
      </w:rPr>
    </w:lvl>
    <w:lvl w:ilvl="4" w:tplc="9D6EEC16" w:tentative="1">
      <w:start w:val="1"/>
      <w:numFmt w:val="bullet"/>
      <w:lvlText w:val="o"/>
      <w:lvlJc w:val="left"/>
      <w:pPr>
        <w:ind w:left="3600" w:hanging="360"/>
      </w:pPr>
      <w:rPr>
        <w:rFonts w:ascii="Courier New" w:hAnsi="Courier New" w:cs="Courier New" w:hint="default"/>
      </w:rPr>
    </w:lvl>
    <w:lvl w:ilvl="5" w:tplc="A9548476" w:tentative="1">
      <w:start w:val="1"/>
      <w:numFmt w:val="bullet"/>
      <w:lvlText w:val=""/>
      <w:lvlJc w:val="left"/>
      <w:pPr>
        <w:ind w:left="4320" w:hanging="360"/>
      </w:pPr>
      <w:rPr>
        <w:rFonts w:ascii="Wingdings" w:hAnsi="Wingdings" w:hint="default"/>
      </w:rPr>
    </w:lvl>
    <w:lvl w:ilvl="6" w:tplc="1B2E1D24" w:tentative="1">
      <w:start w:val="1"/>
      <w:numFmt w:val="bullet"/>
      <w:lvlText w:val=""/>
      <w:lvlJc w:val="left"/>
      <w:pPr>
        <w:ind w:left="5040" w:hanging="360"/>
      </w:pPr>
      <w:rPr>
        <w:rFonts w:ascii="Symbol" w:hAnsi="Symbol" w:hint="default"/>
      </w:rPr>
    </w:lvl>
    <w:lvl w:ilvl="7" w:tplc="391C71DE" w:tentative="1">
      <w:start w:val="1"/>
      <w:numFmt w:val="bullet"/>
      <w:lvlText w:val="o"/>
      <w:lvlJc w:val="left"/>
      <w:pPr>
        <w:ind w:left="5760" w:hanging="360"/>
      </w:pPr>
      <w:rPr>
        <w:rFonts w:ascii="Courier New" w:hAnsi="Courier New" w:cs="Courier New" w:hint="default"/>
      </w:rPr>
    </w:lvl>
    <w:lvl w:ilvl="8" w:tplc="DF763978" w:tentative="1">
      <w:start w:val="1"/>
      <w:numFmt w:val="bullet"/>
      <w:lvlText w:val=""/>
      <w:lvlJc w:val="left"/>
      <w:pPr>
        <w:ind w:left="6480" w:hanging="360"/>
      </w:pPr>
      <w:rPr>
        <w:rFonts w:ascii="Wingdings" w:hAnsi="Wingdings" w:hint="default"/>
      </w:rPr>
    </w:lvl>
  </w:abstractNum>
  <w:abstractNum w:abstractNumId="9" w15:restartNumberingAfterBreak="0">
    <w:nsid w:val="48AF25B8"/>
    <w:multiLevelType w:val="hybridMultilevel"/>
    <w:tmpl w:val="A31017F6"/>
    <w:lvl w:ilvl="0" w:tplc="E31C681A">
      <w:start w:val="1"/>
      <w:numFmt w:val="bullet"/>
      <w:lvlText w:val=""/>
      <w:lvlJc w:val="left"/>
      <w:pPr>
        <w:ind w:left="360" w:hanging="360"/>
      </w:pPr>
      <w:rPr>
        <w:rFonts w:ascii="Symbol" w:hAnsi="Symbol" w:hint="default"/>
      </w:rPr>
    </w:lvl>
    <w:lvl w:ilvl="1" w:tplc="431A996E" w:tentative="1">
      <w:start w:val="1"/>
      <w:numFmt w:val="bullet"/>
      <w:lvlText w:val="o"/>
      <w:lvlJc w:val="left"/>
      <w:pPr>
        <w:ind w:left="1080" w:hanging="360"/>
      </w:pPr>
      <w:rPr>
        <w:rFonts w:ascii="Courier New" w:hAnsi="Courier New" w:cs="Courier New" w:hint="default"/>
      </w:rPr>
    </w:lvl>
    <w:lvl w:ilvl="2" w:tplc="9AA2C1BC" w:tentative="1">
      <w:start w:val="1"/>
      <w:numFmt w:val="bullet"/>
      <w:lvlText w:val=""/>
      <w:lvlJc w:val="left"/>
      <w:pPr>
        <w:ind w:left="1800" w:hanging="360"/>
      </w:pPr>
      <w:rPr>
        <w:rFonts w:ascii="Wingdings" w:hAnsi="Wingdings" w:hint="default"/>
      </w:rPr>
    </w:lvl>
    <w:lvl w:ilvl="3" w:tplc="F4AAD68A" w:tentative="1">
      <w:start w:val="1"/>
      <w:numFmt w:val="bullet"/>
      <w:lvlText w:val=""/>
      <w:lvlJc w:val="left"/>
      <w:pPr>
        <w:ind w:left="2520" w:hanging="360"/>
      </w:pPr>
      <w:rPr>
        <w:rFonts w:ascii="Symbol" w:hAnsi="Symbol" w:hint="default"/>
      </w:rPr>
    </w:lvl>
    <w:lvl w:ilvl="4" w:tplc="EDAC7AAC" w:tentative="1">
      <w:start w:val="1"/>
      <w:numFmt w:val="bullet"/>
      <w:lvlText w:val="o"/>
      <w:lvlJc w:val="left"/>
      <w:pPr>
        <w:ind w:left="3240" w:hanging="360"/>
      </w:pPr>
      <w:rPr>
        <w:rFonts w:ascii="Courier New" w:hAnsi="Courier New" w:cs="Courier New" w:hint="default"/>
      </w:rPr>
    </w:lvl>
    <w:lvl w:ilvl="5" w:tplc="A5240038" w:tentative="1">
      <w:start w:val="1"/>
      <w:numFmt w:val="bullet"/>
      <w:lvlText w:val=""/>
      <w:lvlJc w:val="left"/>
      <w:pPr>
        <w:ind w:left="3960" w:hanging="360"/>
      </w:pPr>
      <w:rPr>
        <w:rFonts w:ascii="Wingdings" w:hAnsi="Wingdings" w:hint="default"/>
      </w:rPr>
    </w:lvl>
    <w:lvl w:ilvl="6" w:tplc="D02C9D0C" w:tentative="1">
      <w:start w:val="1"/>
      <w:numFmt w:val="bullet"/>
      <w:lvlText w:val=""/>
      <w:lvlJc w:val="left"/>
      <w:pPr>
        <w:ind w:left="4680" w:hanging="360"/>
      </w:pPr>
      <w:rPr>
        <w:rFonts w:ascii="Symbol" w:hAnsi="Symbol" w:hint="default"/>
      </w:rPr>
    </w:lvl>
    <w:lvl w:ilvl="7" w:tplc="6D66684A" w:tentative="1">
      <w:start w:val="1"/>
      <w:numFmt w:val="bullet"/>
      <w:lvlText w:val="o"/>
      <w:lvlJc w:val="left"/>
      <w:pPr>
        <w:ind w:left="5400" w:hanging="360"/>
      </w:pPr>
      <w:rPr>
        <w:rFonts w:ascii="Courier New" w:hAnsi="Courier New" w:cs="Courier New" w:hint="default"/>
      </w:rPr>
    </w:lvl>
    <w:lvl w:ilvl="8" w:tplc="7390E3FA" w:tentative="1">
      <w:start w:val="1"/>
      <w:numFmt w:val="bullet"/>
      <w:lvlText w:val=""/>
      <w:lvlJc w:val="left"/>
      <w:pPr>
        <w:ind w:left="6120" w:hanging="360"/>
      </w:pPr>
      <w:rPr>
        <w:rFonts w:ascii="Wingdings" w:hAnsi="Wingdings" w:hint="default"/>
      </w:rPr>
    </w:lvl>
  </w:abstractNum>
  <w:abstractNum w:abstractNumId="10"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604A523F"/>
    <w:multiLevelType w:val="hybridMultilevel"/>
    <w:tmpl w:val="DF263B44"/>
    <w:lvl w:ilvl="0" w:tplc="051442AE">
      <w:start w:val="1"/>
      <w:numFmt w:val="bullet"/>
      <w:lvlText w:val=""/>
      <w:lvlJc w:val="left"/>
      <w:pPr>
        <w:tabs>
          <w:tab w:val="num" w:pos="0"/>
        </w:tabs>
        <w:ind w:left="720" w:hanging="360"/>
      </w:pPr>
      <w:rPr>
        <w:rFonts w:ascii="Symbol" w:hAnsi="Symbol" w:hint="default"/>
        <w:color w:val="808080"/>
      </w:rPr>
    </w:lvl>
    <w:lvl w:ilvl="1" w:tplc="9FDADBB4" w:tentative="1">
      <w:start w:val="1"/>
      <w:numFmt w:val="bullet"/>
      <w:lvlText w:val="o"/>
      <w:lvlJc w:val="left"/>
      <w:pPr>
        <w:tabs>
          <w:tab w:val="num" w:pos="1440"/>
        </w:tabs>
        <w:ind w:left="1440" w:hanging="360"/>
      </w:pPr>
      <w:rPr>
        <w:rFonts w:ascii="Courier New" w:hAnsi="Courier New" w:cs="Courier New" w:hint="default"/>
      </w:rPr>
    </w:lvl>
    <w:lvl w:ilvl="2" w:tplc="0E6A4618" w:tentative="1">
      <w:start w:val="1"/>
      <w:numFmt w:val="bullet"/>
      <w:lvlText w:val=""/>
      <w:lvlJc w:val="left"/>
      <w:pPr>
        <w:tabs>
          <w:tab w:val="num" w:pos="2160"/>
        </w:tabs>
        <w:ind w:left="2160" w:hanging="360"/>
      </w:pPr>
      <w:rPr>
        <w:rFonts w:ascii="Wingdings" w:hAnsi="Wingdings" w:hint="default"/>
      </w:rPr>
    </w:lvl>
    <w:lvl w:ilvl="3" w:tplc="8BA26EDE" w:tentative="1">
      <w:start w:val="1"/>
      <w:numFmt w:val="bullet"/>
      <w:lvlText w:val=""/>
      <w:lvlJc w:val="left"/>
      <w:pPr>
        <w:tabs>
          <w:tab w:val="num" w:pos="2880"/>
        </w:tabs>
        <w:ind w:left="2880" w:hanging="360"/>
      </w:pPr>
      <w:rPr>
        <w:rFonts w:ascii="Symbol" w:hAnsi="Symbol" w:hint="default"/>
      </w:rPr>
    </w:lvl>
    <w:lvl w:ilvl="4" w:tplc="AF0AAC30" w:tentative="1">
      <w:start w:val="1"/>
      <w:numFmt w:val="bullet"/>
      <w:lvlText w:val="o"/>
      <w:lvlJc w:val="left"/>
      <w:pPr>
        <w:tabs>
          <w:tab w:val="num" w:pos="3600"/>
        </w:tabs>
        <w:ind w:left="3600" w:hanging="360"/>
      </w:pPr>
      <w:rPr>
        <w:rFonts w:ascii="Courier New" w:hAnsi="Courier New" w:cs="Courier New" w:hint="default"/>
      </w:rPr>
    </w:lvl>
    <w:lvl w:ilvl="5" w:tplc="4E2A1442" w:tentative="1">
      <w:start w:val="1"/>
      <w:numFmt w:val="bullet"/>
      <w:lvlText w:val=""/>
      <w:lvlJc w:val="left"/>
      <w:pPr>
        <w:tabs>
          <w:tab w:val="num" w:pos="4320"/>
        </w:tabs>
        <w:ind w:left="4320" w:hanging="360"/>
      </w:pPr>
      <w:rPr>
        <w:rFonts w:ascii="Wingdings" w:hAnsi="Wingdings" w:hint="default"/>
      </w:rPr>
    </w:lvl>
    <w:lvl w:ilvl="6" w:tplc="A98CE518" w:tentative="1">
      <w:start w:val="1"/>
      <w:numFmt w:val="bullet"/>
      <w:lvlText w:val=""/>
      <w:lvlJc w:val="left"/>
      <w:pPr>
        <w:tabs>
          <w:tab w:val="num" w:pos="5040"/>
        </w:tabs>
        <w:ind w:left="5040" w:hanging="360"/>
      </w:pPr>
      <w:rPr>
        <w:rFonts w:ascii="Symbol" w:hAnsi="Symbol" w:hint="default"/>
      </w:rPr>
    </w:lvl>
    <w:lvl w:ilvl="7" w:tplc="7A048204" w:tentative="1">
      <w:start w:val="1"/>
      <w:numFmt w:val="bullet"/>
      <w:lvlText w:val="o"/>
      <w:lvlJc w:val="left"/>
      <w:pPr>
        <w:tabs>
          <w:tab w:val="num" w:pos="5760"/>
        </w:tabs>
        <w:ind w:left="5760" w:hanging="360"/>
      </w:pPr>
      <w:rPr>
        <w:rFonts w:ascii="Courier New" w:hAnsi="Courier New" w:cs="Courier New" w:hint="default"/>
      </w:rPr>
    </w:lvl>
    <w:lvl w:ilvl="8" w:tplc="4510F2B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5A607F"/>
    <w:multiLevelType w:val="hybridMultilevel"/>
    <w:tmpl w:val="B998956E"/>
    <w:lvl w:ilvl="0" w:tplc="EAF692B4">
      <w:start w:val="1"/>
      <w:numFmt w:val="bullet"/>
      <w:lvlText w:val="­"/>
      <w:lvlJc w:val="left"/>
      <w:pPr>
        <w:ind w:left="360" w:hanging="360"/>
      </w:pPr>
      <w:rPr>
        <w:rFonts w:ascii="Verdana" w:eastAsia="STCaiyun" w:hAnsi="Verdana" w:hint="default"/>
      </w:rPr>
    </w:lvl>
    <w:lvl w:ilvl="1" w:tplc="0588ABB4">
      <w:start w:val="1"/>
      <w:numFmt w:val="bullet"/>
      <w:lvlText w:val="o"/>
      <w:lvlJc w:val="left"/>
      <w:pPr>
        <w:ind w:left="786" w:hanging="360"/>
      </w:pPr>
      <w:rPr>
        <w:rFonts w:ascii="Verdana" w:hAnsi="Verdana"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329745114">
    <w:abstractNumId w:val="8"/>
  </w:num>
  <w:num w:numId="2" w16cid:durableId="1472164479">
    <w:abstractNumId w:val="6"/>
  </w:num>
  <w:num w:numId="3" w16cid:durableId="372534663">
    <w:abstractNumId w:val="11"/>
  </w:num>
  <w:num w:numId="4" w16cid:durableId="958879243">
    <w:abstractNumId w:val="2"/>
  </w:num>
  <w:num w:numId="5" w16cid:durableId="1230071481">
    <w:abstractNumId w:val="7"/>
  </w:num>
  <w:num w:numId="6" w16cid:durableId="1968512639">
    <w:abstractNumId w:val="10"/>
  </w:num>
  <w:num w:numId="7" w16cid:durableId="1959795224">
    <w:abstractNumId w:val="3"/>
  </w:num>
  <w:num w:numId="8" w16cid:durableId="554778170">
    <w:abstractNumId w:val="4"/>
  </w:num>
  <w:num w:numId="9" w16cid:durableId="258031723">
    <w:abstractNumId w:val="6"/>
  </w:num>
  <w:num w:numId="10" w16cid:durableId="1672567505">
    <w:abstractNumId w:val="6"/>
  </w:num>
  <w:num w:numId="11" w16cid:durableId="1108692938">
    <w:abstractNumId w:val="6"/>
  </w:num>
  <w:num w:numId="12" w16cid:durableId="948391996">
    <w:abstractNumId w:val="6"/>
  </w:num>
  <w:num w:numId="13" w16cid:durableId="1083067991">
    <w:abstractNumId w:val="9"/>
  </w:num>
  <w:num w:numId="14" w16cid:durableId="1476216071">
    <w:abstractNumId w:val="5"/>
  </w:num>
  <w:num w:numId="15" w16cid:durableId="469176751">
    <w:abstractNumId w:val="0"/>
  </w:num>
  <w:num w:numId="16" w16cid:durableId="199586685">
    <w:abstractNumId w:val="1"/>
  </w:num>
  <w:num w:numId="17" w16cid:durableId="412091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3588E"/>
    <w:rsid w:val="001617D9"/>
    <w:rsid w:val="00171C19"/>
    <w:rsid w:val="001A6DC6"/>
    <w:rsid w:val="001E07D3"/>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E6D61"/>
    <w:rsid w:val="003F4BEE"/>
    <w:rsid w:val="004207F6"/>
    <w:rsid w:val="0045023B"/>
    <w:rsid w:val="00451CDB"/>
    <w:rsid w:val="004848C3"/>
    <w:rsid w:val="00497EF4"/>
    <w:rsid w:val="004A1874"/>
    <w:rsid w:val="004B55D6"/>
    <w:rsid w:val="004E2764"/>
    <w:rsid w:val="004F459A"/>
    <w:rsid w:val="005648AA"/>
    <w:rsid w:val="005678BC"/>
    <w:rsid w:val="005A58AF"/>
    <w:rsid w:val="005B3815"/>
    <w:rsid w:val="005D2CB8"/>
    <w:rsid w:val="006029D7"/>
    <w:rsid w:val="0061634D"/>
    <w:rsid w:val="00652F9B"/>
    <w:rsid w:val="0067663F"/>
    <w:rsid w:val="00684750"/>
    <w:rsid w:val="006B6DF4"/>
    <w:rsid w:val="006E6552"/>
    <w:rsid w:val="007431CD"/>
    <w:rsid w:val="00747A4D"/>
    <w:rsid w:val="007523BB"/>
    <w:rsid w:val="00757608"/>
    <w:rsid w:val="00767245"/>
    <w:rsid w:val="00775B33"/>
    <w:rsid w:val="00793681"/>
    <w:rsid w:val="007A7258"/>
    <w:rsid w:val="007E6CA1"/>
    <w:rsid w:val="007F48AA"/>
    <w:rsid w:val="008076EB"/>
    <w:rsid w:val="008410BD"/>
    <w:rsid w:val="00843090"/>
    <w:rsid w:val="00863F1F"/>
    <w:rsid w:val="0087678E"/>
    <w:rsid w:val="0088108E"/>
    <w:rsid w:val="00887CF6"/>
    <w:rsid w:val="008A4109"/>
    <w:rsid w:val="008C1B72"/>
    <w:rsid w:val="00904E91"/>
    <w:rsid w:val="009129FC"/>
    <w:rsid w:val="00922C32"/>
    <w:rsid w:val="00931A00"/>
    <w:rsid w:val="00932920"/>
    <w:rsid w:val="00956662"/>
    <w:rsid w:val="00976B88"/>
    <w:rsid w:val="0099723D"/>
    <w:rsid w:val="009C6F0C"/>
    <w:rsid w:val="009E2146"/>
    <w:rsid w:val="00A14579"/>
    <w:rsid w:val="00A26549"/>
    <w:rsid w:val="00A71A9F"/>
    <w:rsid w:val="00A9420F"/>
    <w:rsid w:val="00AD073B"/>
    <w:rsid w:val="00AF611B"/>
    <w:rsid w:val="00B07352"/>
    <w:rsid w:val="00B341C9"/>
    <w:rsid w:val="00B34821"/>
    <w:rsid w:val="00B41423"/>
    <w:rsid w:val="00B906BC"/>
    <w:rsid w:val="00B964FF"/>
    <w:rsid w:val="00BA1517"/>
    <w:rsid w:val="00BA67FD"/>
    <w:rsid w:val="00C10FAA"/>
    <w:rsid w:val="00C12A58"/>
    <w:rsid w:val="00C20B8D"/>
    <w:rsid w:val="00C31750"/>
    <w:rsid w:val="00C46409"/>
    <w:rsid w:val="00C515C5"/>
    <w:rsid w:val="00C92BE2"/>
    <w:rsid w:val="00C96513"/>
    <w:rsid w:val="00CD2747"/>
    <w:rsid w:val="00CF752D"/>
    <w:rsid w:val="00D07EAC"/>
    <w:rsid w:val="00D3134F"/>
    <w:rsid w:val="00D34F03"/>
    <w:rsid w:val="00D446D8"/>
    <w:rsid w:val="00D60E59"/>
    <w:rsid w:val="00D75FB1"/>
    <w:rsid w:val="00D919CB"/>
    <w:rsid w:val="00DB62C8"/>
    <w:rsid w:val="00DD7A81"/>
    <w:rsid w:val="00E12E02"/>
    <w:rsid w:val="00E75678"/>
    <w:rsid w:val="00E864AA"/>
    <w:rsid w:val="00EA2FA4"/>
    <w:rsid w:val="00EB6BBF"/>
    <w:rsid w:val="00ED1EF9"/>
    <w:rsid w:val="00ED2A57"/>
    <w:rsid w:val="00EF6BF0"/>
    <w:rsid w:val="00F02946"/>
    <w:rsid w:val="00F155E2"/>
    <w:rsid w:val="00F42144"/>
    <w:rsid w:val="00F75B3D"/>
    <w:rsid w:val="00F84D59"/>
    <w:rsid w:val="00F94506"/>
    <w:rsid w:val="00FA199C"/>
    <w:rsid w:val="00FA591D"/>
    <w:rsid w:val="00FC415D"/>
    <w:rsid w:val="00FD2DD4"/>
    <w:rsid w:val="00FD587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E7D2A7"/>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9AF7AF4AA9604499B64B1E4A0F21DF" ma:contentTypeVersion="8" ma:contentTypeDescription="Een nieuw document maken." ma:contentTypeScope="" ma:versionID="e43343cee22c4f1379070316aa919bee">
  <xsd:schema xmlns:xsd="http://www.w3.org/2001/XMLSchema" xmlns:xs="http://www.w3.org/2001/XMLSchema" xmlns:p="http://schemas.microsoft.com/office/2006/metadata/properties" xmlns:ns2="002876f4-8332-4cb6-9981-c50005163735" xmlns:ns3="69d78afd-c9d0-432c-a022-a2f62b2d48b2" targetNamespace="http://schemas.microsoft.com/office/2006/metadata/properties" ma:root="true" ma:fieldsID="c92cdbcb4f12523941f158027e79a56b" ns2:_="" ns3:_="">
    <xsd:import namespace="002876f4-8332-4cb6-9981-c50005163735"/>
    <xsd:import namespace="69d78afd-c9d0-432c-a022-a2f62b2d48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876f4-8332-4cb6-9981-c5000516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78afd-c9d0-432c-a022-a2f62b2d48b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24701-556E-4056-B638-AA844838A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FC360F-B427-49FB-AA54-9B25D5B551C2}">
  <ds:schemaRefs>
    <ds:schemaRef ds:uri="http://schemas.microsoft.com/sharepoint/v3/contenttype/forms"/>
  </ds:schemaRefs>
</ds:datastoreItem>
</file>

<file path=customXml/itemProps3.xml><?xml version="1.0" encoding="utf-8"?>
<ds:datastoreItem xmlns:ds="http://schemas.openxmlformats.org/officeDocument/2006/customXml" ds:itemID="{8F3AF13D-D72A-4B3E-A24E-41E880770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876f4-8332-4cb6-9981-c50005163735"/>
    <ds:schemaRef ds:uri="69d78afd-c9d0-432c-a022-a2f62b2d4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4141</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Sil Vanlangendonck</cp:lastModifiedBy>
  <cp:revision>2</cp:revision>
  <cp:lastPrinted>2014-05-14T13:55:00Z</cp:lastPrinted>
  <dcterms:created xsi:type="dcterms:W3CDTF">2024-11-26T14:06:00Z</dcterms:created>
  <dcterms:modified xsi:type="dcterms:W3CDTF">2024-11-26T14:06:00Z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0x010100989AF7AF4AA9604499B64B1E4A0F21DF</vt:lpwstr>
  </property>
</Properties>
</file>