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ED" w:rsidRDefault="00137AC0">
      <w:r>
        <w:t>Mondelinge vraag aan minister van Volksgezondheid Vandenbroucke</w:t>
      </w:r>
    </w:p>
    <w:p w:rsidR="00137AC0" w:rsidRDefault="00137AC0"/>
    <w:p w:rsidR="00137AC0" w:rsidRDefault="00137AC0">
      <w:r>
        <w:t xml:space="preserve">Betreft: </w:t>
      </w:r>
      <w:r w:rsidR="00CB4EC9">
        <w:t>debacle logistieke partner</w:t>
      </w:r>
      <w:bookmarkStart w:id="0" w:name="_GoBack"/>
      <w:bookmarkEnd w:id="0"/>
    </w:p>
    <w:p w:rsidR="00137AC0" w:rsidRDefault="00137AC0"/>
    <w:p w:rsidR="00137AC0" w:rsidRDefault="00137AC0"/>
    <w:p w:rsidR="00137AC0" w:rsidRDefault="00137AC0">
      <w:r>
        <w:t>In de commissie volksgezondheid werden reeds vele vragen gesteld over het debacle rond de verandering van logistieke partner</w:t>
      </w:r>
      <w:r w:rsidR="00646067">
        <w:t>. De vorige logistieke partner was te duur en er zou overgeschakeld worden op een nieuwe partner die het allemaal veel goedkoper zou kunnen regelen.</w:t>
      </w:r>
    </w:p>
    <w:p w:rsidR="00646067" w:rsidRDefault="00646067">
      <w:r>
        <w:t>Nu blijkt dat er van goedkoper niet veel meer overblijft.</w:t>
      </w:r>
      <w:r w:rsidR="0034182D">
        <w:t xml:space="preserve"> De ene “onverwachte” factuur na de andere vallen in de bus bij FOD Volksgezondheid. Volgens HLN is de voorlopige factuur opgelopen tot 4 miljoen euro: 3,1 miljoen voor de kosten om de vaccins uit de koelkast te halen en op de vrachtwagen te laden. </w:t>
      </w:r>
      <w:r w:rsidR="0034182D">
        <w:rPr>
          <w:rFonts w:ascii="Arial" w:hAnsi="Arial" w:cs="Arial"/>
          <w:color w:val="0A0B0F"/>
          <w:spacing w:val="2"/>
          <w:sz w:val="21"/>
          <w:szCs w:val="21"/>
        </w:rPr>
        <w:t>Het transport tussen Zaventem en Aalst</w:t>
      </w:r>
      <w:r w:rsidR="0034182D">
        <w:rPr>
          <w:rFonts w:ascii="Arial" w:hAnsi="Arial" w:cs="Arial"/>
          <w:color w:val="0A0B0F"/>
          <w:spacing w:val="2"/>
          <w:sz w:val="21"/>
          <w:szCs w:val="21"/>
        </w:rPr>
        <w:t>, van het oude depot naar het nieuwe,</w:t>
      </w:r>
      <w:r w:rsidR="0034182D">
        <w:rPr>
          <w:rFonts w:ascii="Arial" w:hAnsi="Arial" w:cs="Arial"/>
          <w:color w:val="0A0B0F"/>
          <w:spacing w:val="2"/>
          <w:sz w:val="21"/>
          <w:szCs w:val="21"/>
        </w:rPr>
        <w:t xml:space="preserve"> kostte nog eens 250.000 euro en de nieuwe logistieke partner factureerde 120.000 euro voor de ontvangst van de goederen.</w:t>
      </w:r>
      <w:r w:rsidR="0034182D">
        <w:t xml:space="preserve"> En blijkbaar is de laatste factuur nog niet in zicht.</w:t>
      </w:r>
    </w:p>
    <w:p w:rsidR="0034182D" w:rsidRDefault="0034182D">
      <w:r>
        <w:t>Over deze dure soap hebben we volgende vragen:</w:t>
      </w:r>
    </w:p>
    <w:p w:rsidR="0034182D" w:rsidRDefault="0034182D"/>
    <w:p w:rsidR="0034182D" w:rsidRDefault="0034182D" w:rsidP="0034182D">
      <w:pPr>
        <w:pStyle w:val="Lijstalinea"/>
        <w:numPr>
          <w:ilvl w:val="0"/>
          <w:numId w:val="5"/>
        </w:numPr>
      </w:pPr>
      <w:r>
        <w:t>Hoe is het zo fout kunnen lopen?</w:t>
      </w:r>
    </w:p>
    <w:p w:rsidR="0034182D" w:rsidRDefault="0034182D" w:rsidP="0034182D">
      <w:pPr>
        <w:pStyle w:val="Lijstalinea"/>
        <w:numPr>
          <w:ilvl w:val="0"/>
          <w:numId w:val="5"/>
        </w:numPr>
      </w:pPr>
      <w:r>
        <w:t>Zal u alle facturen  van de vorige en de nieuwe logistieke partner, sinds de beslissing om in zee te gaan met de nieuwe logistieke partner, aan onze commissieleden bezorgen?</w:t>
      </w:r>
    </w:p>
    <w:p w:rsidR="00EE4814" w:rsidRDefault="00EE4814" w:rsidP="0034182D">
      <w:pPr>
        <w:pStyle w:val="Lijstalinea"/>
        <w:numPr>
          <w:ilvl w:val="0"/>
          <w:numId w:val="5"/>
        </w:numPr>
      </w:pPr>
      <w:r>
        <w:t>Zal u het contract met de nieuwe partner aan de commissieleden bezorgen?</w:t>
      </w:r>
    </w:p>
    <w:p w:rsidR="0034182D" w:rsidRDefault="0034182D" w:rsidP="0034182D">
      <w:pPr>
        <w:pStyle w:val="Lijstalinea"/>
        <w:numPr>
          <w:ilvl w:val="0"/>
          <w:numId w:val="5"/>
        </w:numPr>
      </w:pPr>
      <w:r>
        <w:t xml:space="preserve">Welke </w:t>
      </w:r>
      <w:r w:rsidR="00EE4814">
        <w:t xml:space="preserve">onvoorziene </w:t>
      </w:r>
      <w:r>
        <w:t>bedragen verwacht u nog</w:t>
      </w:r>
      <w:r w:rsidR="00EE4814">
        <w:t>?</w:t>
      </w:r>
    </w:p>
    <w:p w:rsidR="00EE4814" w:rsidRDefault="00EE4814" w:rsidP="0034182D">
      <w:pPr>
        <w:pStyle w:val="Lijstalinea"/>
        <w:numPr>
          <w:ilvl w:val="0"/>
          <w:numId w:val="5"/>
        </w:numPr>
      </w:pPr>
      <w:r>
        <w:t>Waar zal u de budgetten vandaan halen om die facturen te betalen?</w:t>
      </w:r>
    </w:p>
    <w:p w:rsidR="00EE4814" w:rsidRDefault="00EE4814" w:rsidP="00EE4814"/>
    <w:p w:rsidR="00EE4814" w:rsidRDefault="00EE4814" w:rsidP="00EE4814">
      <w:r>
        <w:t>Dominiek Sneppe</w:t>
      </w:r>
    </w:p>
    <w:p w:rsidR="00EE4814" w:rsidRDefault="00EE4814" w:rsidP="00EE4814">
      <w:r>
        <w:t>Volksvertegenwoordigster</w:t>
      </w:r>
    </w:p>
    <w:sectPr w:rsidR="00EE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37BA"/>
    <w:multiLevelType w:val="multilevel"/>
    <w:tmpl w:val="6A40AAF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572A64"/>
    <w:multiLevelType w:val="hybridMultilevel"/>
    <w:tmpl w:val="C08AF3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0"/>
    <w:rsid w:val="00137AC0"/>
    <w:rsid w:val="0034182D"/>
    <w:rsid w:val="00646067"/>
    <w:rsid w:val="0094652A"/>
    <w:rsid w:val="00BF0E61"/>
    <w:rsid w:val="00CB4EC9"/>
    <w:rsid w:val="00DD42DF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33EA"/>
  <w15:chartTrackingRefBased/>
  <w15:docId w15:val="{0AC9C6DF-8F78-49EA-BC4F-E8B3B0A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42DF"/>
    <w:pPr>
      <w:keepNext/>
      <w:keepLines/>
      <w:numPr>
        <w:numId w:val="4"/>
      </w:numPr>
      <w:spacing w:before="240" w:after="240" w:line="240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42DF"/>
    <w:pPr>
      <w:keepNext/>
      <w:keepLines/>
      <w:numPr>
        <w:ilvl w:val="1"/>
        <w:numId w:val="4"/>
      </w:numPr>
      <w:spacing w:before="240" w:after="240" w:line="240" w:lineRule="auto"/>
      <w:outlineLvl w:val="1"/>
    </w:pPr>
    <w:rPr>
      <w:rFonts w:ascii="Verdana" w:eastAsiaTheme="majorEastAsia" w:hAnsi="Verdan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D42DF"/>
    <w:pPr>
      <w:keepNext/>
      <w:keepLines/>
      <w:numPr>
        <w:ilvl w:val="2"/>
        <w:numId w:val="4"/>
      </w:numPr>
      <w:spacing w:before="240" w:after="240" w:line="240" w:lineRule="auto"/>
      <w:outlineLvl w:val="2"/>
    </w:pPr>
    <w:rPr>
      <w:rFonts w:ascii="Verdana" w:eastAsiaTheme="majorEastAsia" w:hAnsi="Verdan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D42DF"/>
    <w:pPr>
      <w:keepNext/>
      <w:keepLines/>
      <w:numPr>
        <w:ilvl w:val="3"/>
        <w:numId w:val="1"/>
      </w:numPr>
      <w:spacing w:before="240" w:after="240" w:line="240" w:lineRule="auto"/>
      <w:ind w:left="1134" w:hanging="1134"/>
      <w:outlineLvl w:val="3"/>
    </w:pPr>
    <w:rPr>
      <w:rFonts w:ascii="Verdana" w:eastAsiaTheme="majorEastAsia" w:hAnsi="Verdan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2DF"/>
    <w:rPr>
      <w:rFonts w:ascii="Verdana" w:eastAsiaTheme="majorEastAsia" w:hAnsi="Verdana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D42DF"/>
    <w:rPr>
      <w:rFonts w:ascii="Verdana" w:eastAsiaTheme="majorEastAsia" w:hAnsi="Verdana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D42DF"/>
    <w:rPr>
      <w:rFonts w:ascii="Verdana" w:eastAsiaTheme="majorEastAsia" w:hAnsi="Verdan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D42DF"/>
    <w:rPr>
      <w:rFonts w:ascii="Verdana" w:eastAsiaTheme="majorEastAsia" w:hAnsi="Verdana" w:cstheme="majorBidi"/>
      <w:i/>
      <w:iCs/>
    </w:rPr>
  </w:style>
  <w:style w:type="paragraph" w:styleId="Lijstalinea">
    <w:name w:val="List Paragraph"/>
    <w:basedOn w:val="Standaard"/>
    <w:uiPriority w:val="34"/>
    <w:qFormat/>
    <w:rsid w:val="003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Dominiek Sneppe</dc:creator>
  <cp:keywords/>
  <dc:description/>
  <cp:lastModifiedBy>Dominiek Sneppe</cp:lastModifiedBy>
  <cp:revision>2</cp:revision>
  <dcterms:created xsi:type="dcterms:W3CDTF">2023-03-24T07:35:00Z</dcterms:created>
  <dcterms:modified xsi:type="dcterms:W3CDTF">2023-03-24T08:21:00Z</dcterms:modified>
</cp:coreProperties>
</file>